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aa8f" w14:textId="4e8a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комитетінің төрағасының 2026 жылғы 16 ақпандағы № 36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Басқарманың орналасқан жері: пошталық индексі 150000, Қазақстан Республикасы, Солтүстік Қазақстан облысы, Петропавл қаласы, Кәрім Сүтішев көшесі, 56А үй.".</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6"/>
    <w:bookmarkStart w:name="z9" w:id="7"/>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министрлігі </w:t>
            </w:r>
          </w:p>
          <w:p>
            <w:pPr>
              <w:spacing w:after="20"/>
              <w:ind w:left="20"/>
              <w:jc w:val="both"/>
            </w:pPr>
          </w:p>
          <w:p>
            <w:pPr>
              <w:spacing w:after="20"/>
              <w:ind w:left="20"/>
              <w:jc w:val="both"/>
            </w:pPr>
            <w:r>
              <w:rPr>
                <w:rFonts w:ascii="Times New Roman"/>
                <w:b w:val="false"/>
                <w:i/>
                <w:color w:val="000000"/>
                <w:sz w:val="20"/>
              </w:rPr>
              <w:t>Мемлекеттік 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