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7808" w14:textId="e6b7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 бойынша әлеуметтік мәні бар қатынастардың тізбесін айқындау туралы" 2019 жылғы 11 желтоқсандағы № 58/506–6с Шымкент қаласы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2026 жылғы 5 маусымдағы № 36/328-VIII шешiмi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"Шымкент қаласы бойынша әлеуметтік маңызы бар қатынастардың тізбесін айқындау туралы" Шымкент қаласы мәслихатының 2019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58/506–6с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76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осы шешімнің мемлекеттік тіркелген күнінен кейін күнтізбелік он күн ішінде оның көшірмесін Шымкент қаласының аумағында таратылатын мерзімді баспасөз басылымдарына ресми жариялауға жіберуді;";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кестеде: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3, 13, 16, 18, 23, 29, 39, 41, 42, 50, 57, 61, 65, 68, 72, 76, 78 -жолдар мынадай редакцияда жазылсын: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Маршруттың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қатынастар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"Оңтүстік" шағын ауданы – Шәмші Қалдаяқов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 – Төле би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 Құртаев көшесі – Қапал батыр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Санжар Жандосов көшесі – "Ақниет"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"Арғымақ" шағын ауданы – "11 шағын ауданы"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"Бекжан" базары – Түркістан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"Ынтымақ-2" шағын ауданы – "Тұран-2"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"Күншығыс" шағын ауданы – Юрий Гагарин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Саяжол көшесі – "Бекжан"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"Сәуле" шағын ауданы – "Қазығұрт" шағын ауданы – "Көмешбұлақ"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емхана – №142 мектеп – Азаттық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"Тұрлан" шағын ауданы – Тәуке хан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"Бадам-2" тұрғын алабы – "Ордабасы" алаңы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"Ордабасы" алаңы – "Ақжар" тұрғын алабы – "Құлагер"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 ауданы – "18 шағын аудан" аялдамасы – "№13 емхана"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"Көкбұлақ" тұрғын алабы – "Арбат" аллеясы"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"Қарабастау" тұрғын алабы – Бауыржан Момышұлы көшесі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80, 81, 82 - жолдармен толықтырылсын: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Маршруттың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қатынастар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"Құрсай" шағын ауданы – Республика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"Көл" аялдамасы – Мұнайбарлаушылар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"Сайрам" тұрғын алабы – Nursultan Nazarbaev даңғылы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Шымкент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