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0131" w14:textId="19c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ауыл шаруашылығы алқаптарында карантиндік режимді енгізе отырып, карантиндік аймақты белгілеу туралы" Шымкент қаласы әкімдігінің 2019 жылғы 11 желтоқсандағы № 963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2026 жылғы 11 ақпандағы № 680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 осы қаулыдан туындайтын барлық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 басшысы Т. Мекамбаевқа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бірінші орынбасары А. Кәрімовке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"_11_" __02__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№_680_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объект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зақымданған алаң,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