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de42" w14:textId="463d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Инфрақұрылымдық даму қорын қаржыландыру, оның қаражатын пайдалану және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11 тамыздағы № 543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2026 жылғы 30 шілдедегі № 676 ҚБП қаулысының 4-тармағына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Инфрақұрылымдық даму қорын қаржыландыру, оның қаражатын пайдалану және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Қаржы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17.08.2026 </w:t>
      </w:r>
      <w:r>
        <w:rPr>
          <w:rFonts w:ascii="Times New Roman"/>
          <w:b w:val="false"/>
          <w:i w:val="false"/>
          <w:color w:val="000000"/>
          <w:sz w:val="28"/>
        </w:rPr>
        <w:t>№ 554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3. Осы бұйрық қол қойылған сәттен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2" w:id="6"/>
    <w:p>
      <w:pPr>
        <w:spacing w:after="0"/>
        <w:ind w:left="0"/>
        <w:jc w:val="left"/>
      </w:pPr>
      <w:r>
        <w:rPr>
          <w:rFonts w:ascii="Times New Roman"/>
          <w:b/>
          <w:i w:val="false"/>
          <w:color w:val="000000"/>
        </w:rPr>
        <w:t xml:space="preserve"> Инфрақұрылымдық даму қорын қаржыландыру, оның қаражатын пайдалану және мониторингтеу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Инфрақұрылымдық даму қорын қаржыландыру, оның қаражатын пайдалану және мониторингтеу қағидалары (бұдан әрі – Қағидалар) "Экономиканы жедел дамыту жөніндегі шаралар туралы" Қазақстан Республикасы Үкіметінің 2026 жылғы 30 шілдедегі №676-қбпү қаулысының (бұдан әрі – Қаулы) 4-тармағына сәйкес әзірленген және Инфрақұрылымдық даму қорын қаржыландыру, оның қаражатын пайдалану және мониторингтеу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Инфрақұрылымдық даму қоры (бұдан әрі – Қор) – ақшаны есепке жатқызу және жұмсау үшін Қаулыға сәйкес мемлекеттік қазынашылықта ашылған қолма-қол ақшаны бақылау шоты;</w:t>
      </w:r>
    </w:p>
    <w:bookmarkEnd w:id="10"/>
    <w:bookmarkStart w:name="z17" w:id="11"/>
    <w:p>
      <w:pPr>
        <w:spacing w:after="0"/>
        <w:ind w:left="0"/>
        <w:jc w:val="both"/>
      </w:pPr>
      <w:r>
        <w:rPr>
          <w:rFonts w:ascii="Times New Roman"/>
          <w:b w:val="false"/>
          <w:i w:val="false"/>
          <w:color w:val="000000"/>
          <w:sz w:val="28"/>
        </w:rPr>
        <w:t>
      2) жобалардың тізбесі (бұдан әрі – Тізбе) – Қазақстан Республикасы Премьер-Министрінің орынбасары – Ұлттық экономика министрінің ____ жылғы № ___ бұйрығымен бекітілген (Нормативтік құқықтық актілерді мемлекеттік тіркеу тізілімінде № ____ болып тіркелген) Қор қаражаты есебінен қаржыландырылатын инвестициялық жобаларды іріктеу қағидаларына сай келетін және Қор қаражаты есебінен әрі қарай қаржыландыру үшін Республикалық бюджет комиссиясымен (бұдан әрі – РБК) мақұлданған жобалардың тізімі;</w:t>
      </w:r>
    </w:p>
    <w:bookmarkEnd w:id="11"/>
    <w:bookmarkStart w:name="z18" w:id="12"/>
    <w:p>
      <w:pPr>
        <w:spacing w:after="0"/>
        <w:ind w:left="0"/>
        <w:jc w:val="both"/>
      </w:pPr>
      <w:r>
        <w:rPr>
          <w:rFonts w:ascii="Times New Roman"/>
          <w:b w:val="false"/>
          <w:i w:val="false"/>
          <w:color w:val="000000"/>
          <w:sz w:val="28"/>
        </w:rPr>
        <w:t>
      3) кеңейтілген қазынашылық сүйемелдеу – Бюджет кодексінің 110-бабына сәйкес объектілерді салумен және реконструкциялаумен байланысты мемлекеттік инвестициялық жобаларды іске асыруға бөлінген қаражаттың нысаналы пайдаланылуына ағымдағы бақылауды жүзеге асыру, төлемдерді қолма-қол ақшаны бақылау шоттары арқылы жүргізудің барлық кезеңдерінде, оның ішінде квазимемлекеттік сектор субъектілері іске асыратын мемлекеттік инвестициялық жобаны іске асыруға барлық қатысушылардың – тапсырыс беруші, бас мердігер мен қосалқы мердігердің және кейінгі деңгейлердегі өнім берушілердің (кооперацияның бүкіл тізбегі бойынша) салықтарды және бюджетке төленетін басқа да төлемдерді төлеудің толықтығын қамтамасыз ету жөніндегі қызмет;</w:t>
      </w:r>
    </w:p>
    <w:bookmarkEnd w:id="12"/>
    <w:bookmarkStart w:name="z19" w:id="13"/>
    <w:p>
      <w:pPr>
        <w:spacing w:after="0"/>
        <w:ind w:left="0"/>
        <w:jc w:val="both"/>
      </w:pPr>
      <w:r>
        <w:rPr>
          <w:rFonts w:ascii="Times New Roman"/>
          <w:b w:val="false"/>
          <w:i w:val="false"/>
          <w:color w:val="000000"/>
          <w:sz w:val="28"/>
        </w:rPr>
        <w:t>
      4) тиісті саланың жергілікті уәкілетті органының Қор қаражаты есебінен қолма-қол ақшаны бақылау шоты (бұдан әрі – ИДҚ ЖУО ҚАБШ) – жергілікті атқарушы органдардың Қор қаражатының түсімдерін есепке жатқызумен және жұмсаумен байланысты операцияларды есепке алуға арналған қолма-қол ақшаны бақылау шоты;</w:t>
      </w:r>
    </w:p>
    <w:bookmarkEnd w:id="13"/>
    <w:bookmarkStart w:name="z20" w:id="14"/>
    <w:p>
      <w:pPr>
        <w:spacing w:after="0"/>
        <w:ind w:left="0"/>
        <w:jc w:val="both"/>
      </w:pPr>
      <w:r>
        <w:rPr>
          <w:rFonts w:ascii="Times New Roman"/>
          <w:b w:val="false"/>
          <w:i w:val="false"/>
          <w:color w:val="000000"/>
          <w:sz w:val="28"/>
        </w:rPr>
        <w:t>
      5) тиісті саланың орталық уәкілетті органының Қор қаражаты есебінен қолма-қол ақшаны бақылау шоты (бұдан әрі – ИДҚ ОМО ҚАБШ) – орталық мемлекеттік органдардың Қор қаражатының түсімдерін есепке жатқызумен және жұмсаумен байланысты операцияларды есепке алуға арналған қолма-қол ақшаны бақылау шоты;</w:t>
      </w:r>
    </w:p>
    <w:bookmarkEnd w:id="14"/>
    <w:bookmarkStart w:name="z21" w:id="15"/>
    <w:p>
      <w:pPr>
        <w:spacing w:after="0"/>
        <w:ind w:left="0"/>
        <w:jc w:val="both"/>
      </w:pPr>
      <w:r>
        <w:rPr>
          <w:rFonts w:ascii="Times New Roman"/>
          <w:b w:val="false"/>
          <w:i w:val="false"/>
          <w:color w:val="000000"/>
          <w:sz w:val="28"/>
        </w:rPr>
        <w:t>
      6) Қор қаражаты есебінен квазимемлекеттік сектор субъектісінің қолма-қол ақшаны бақылау шоты (бұдан әрі – ИДҚ КСС ҚАБШ) тиісті жобаны іске асыруға Қор қаржатын есепке жатқызуға және жұмсауға байланысты операцияларды есепке алу үшін квазимемлекеттік сектор субъекттісіне мемлекеттік қазынашылықта ашылатын қолма-қол ақшаны бақылау шоты.</w:t>
      </w:r>
    </w:p>
    <w:bookmarkEnd w:id="15"/>
    <w:bookmarkStart w:name="z22" w:id="16"/>
    <w:p>
      <w:pPr>
        <w:spacing w:after="0"/>
        <w:ind w:left="0"/>
        <w:jc w:val="both"/>
      </w:pPr>
      <w:r>
        <w:rPr>
          <w:rFonts w:ascii="Times New Roman"/>
          <w:b w:val="false"/>
          <w:i w:val="false"/>
          <w:color w:val="000000"/>
          <w:sz w:val="28"/>
        </w:rPr>
        <w:t>
      3. Қор Ұлттық қордан берілетін трансферттер және Қазақстан Республикасының заңнамасында тыйым салынбаған өзге де түсімдер есебінен қалыптастырылады.</w:t>
      </w:r>
    </w:p>
    <w:bookmarkEnd w:id="16"/>
    <w:bookmarkStart w:name="z23" w:id="17"/>
    <w:p>
      <w:pPr>
        <w:spacing w:after="0"/>
        <w:ind w:left="0"/>
        <w:jc w:val="both"/>
      </w:pPr>
      <w:r>
        <w:rPr>
          <w:rFonts w:ascii="Times New Roman"/>
          <w:b w:val="false"/>
          <w:i w:val="false"/>
          <w:color w:val="000000"/>
          <w:sz w:val="28"/>
        </w:rPr>
        <w:t>
      4. Қор қаражатының түсімдері бойынша операциялар "Қазақстан Республикасының Бірыңғай бюджеттік сыныптамасының кейбір мәселелері" Қазақстан Республикасы Қаржы министрінің 2025 жылғы 4 сәуірдегі № 151 бұйрығымен бекітілген Қазақстан Республикасының Бiрыңғай бюджеттiк сыныптамасына сәйкес есепке алынады.</w:t>
      </w:r>
    </w:p>
    <w:bookmarkEnd w:id="17"/>
    <w:bookmarkStart w:name="z24" w:id="18"/>
    <w:p>
      <w:pPr>
        <w:spacing w:after="0"/>
        <w:ind w:left="0"/>
        <w:jc w:val="left"/>
      </w:pPr>
      <w:r>
        <w:rPr>
          <w:rFonts w:ascii="Times New Roman"/>
          <w:b/>
          <w:i w:val="false"/>
          <w:color w:val="000000"/>
        </w:rPr>
        <w:t xml:space="preserve"> 2-тарау. Инфрақұрылымдық даму қорының қаражатын пайдалану тәртібі</w:t>
      </w:r>
    </w:p>
    <w:bookmarkEnd w:id="18"/>
    <w:bookmarkStart w:name="z25" w:id="19"/>
    <w:p>
      <w:pPr>
        <w:spacing w:after="0"/>
        <w:ind w:left="0"/>
        <w:jc w:val="both"/>
      </w:pPr>
      <w:r>
        <w:rPr>
          <w:rFonts w:ascii="Times New Roman"/>
          <w:b w:val="false"/>
          <w:i w:val="false"/>
          <w:color w:val="000000"/>
          <w:sz w:val="28"/>
        </w:rPr>
        <w:t>
      5. Қор қаражатының бөлінуі Тізбеге сәйкес жүзеге асырылады.</w:t>
      </w:r>
    </w:p>
    <w:bookmarkEnd w:id="19"/>
    <w:bookmarkStart w:name="z26" w:id="20"/>
    <w:p>
      <w:pPr>
        <w:spacing w:after="0"/>
        <w:ind w:left="0"/>
        <w:jc w:val="both"/>
      </w:pPr>
      <w:r>
        <w:rPr>
          <w:rFonts w:ascii="Times New Roman"/>
          <w:b w:val="false"/>
          <w:i w:val="false"/>
          <w:color w:val="000000"/>
          <w:sz w:val="28"/>
        </w:rPr>
        <w:t>
      6. Тізбе жобасын бюджеттік жоспарлау жөніндегі орталық уәкілетті орган осы Қағидаларға 1-қосымшаға сәйкес тиісті саланың орталық уәкілетті органдарының (бұдан әрі – ОМО) өтінішхаттары негізінде қалыптастырады.</w:t>
      </w:r>
    </w:p>
    <w:bookmarkEnd w:id="20"/>
    <w:bookmarkStart w:name="z27" w:id="21"/>
    <w:p>
      <w:pPr>
        <w:spacing w:after="0"/>
        <w:ind w:left="0"/>
        <w:jc w:val="both"/>
      </w:pPr>
      <w:r>
        <w:rPr>
          <w:rFonts w:ascii="Times New Roman"/>
          <w:b w:val="false"/>
          <w:i w:val="false"/>
          <w:color w:val="000000"/>
          <w:sz w:val="28"/>
        </w:rPr>
        <w:t>
      7. Жергілікті атқарушы органдардың жобаларын қаржыландыру кезінде ОМО тиісті саланың жергілікті уәкілетті органдарының (бұдан әрі – ЖУО) ұсынылған өтінішхаттарын олардың Қазақстан Республикасының Цифрлық кодексіне сәйкес электрондық құжат айналымы арқылы келіп түскен күннен бастап 5 (бес) жұмыс күні ішінде қарайды.</w:t>
      </w:r>
    </w:p>
    <w:bookmarkEnd w:id="21"/>
    <w:bookmarkStart w:name="z28" w:id="22"/>
    <w:p>
      <w:pPr>
        <w:spacing w:after="0"/>
        <w:ind w:left="0"/>
        <w:jc w:val="both"/>
      </w:pPr>
      <w:r>
        <w:rPr>
          <w:rFonts w:ascii="Times New Roman"/>
          <w:b w:val="false"/>
          <w:i w:val="false"/>
          <w:color w:val="000000"/>
          <w:sz w:val="28"/>
        </w:rPr>
        <w:t>
      ЖУО-ның Тізбе жобасына енгізуге өтінішхаты осы Қағидаларға 1-қосымшада белгіленген нысанға сәйкес келмеген кезде, ОМО өтінішхатты ЖУО-ға қайтаруды жүзеге асырады.</w:t>
      </w:r>
    </w:p>
    <w:bookmarkEnd w:id="22"/>
    <w:bookmarkStart w:name="z29" w:id="23"/>
    <w:p>
      <w:pPr>
        <w:spacing w:after="0"/>
        <w:ind w:left="0"/>
        <w:jc w:val="both"/>
      </w:pPr>
      <w:r>
        <w:rPr>
          <w:rFonts w:ascii="Times New Roman"/>
          <w:b w:val="false"/>
          <w:i w:val="false"/>
          <w:color w:val="000000"/>
          <w:sz w:val="28"/>
        </w:rPr>
        <w:t>
      ЖУО-ның өтінішхаты белгіленген талаптарға сәйкес келген жағдайда, ОУО оны мемлекеттік жоспарлау жүйесінің құжаттарына, оның ішінде мемлекеттік органдардың немесе астананың, республикалық маңызы бар қалалардың, облыстардың даму жоспарларына, квазимемлекеттік сектор субъектілерінің даму жоспарларына және (немесе) іс-шарларына, сондай-автономды білім беру ұйымдарының ұзақ мерзімді даму стратегияларына сәйкестігі тұрғысынан қорытынды алу үшін бюджеттік саясат жөніндегі уәкілетті органға жібереді. Сонымен қатар өтінішхат Инфрақұрылымдық даму қорының қаражаты есебінен қаржыландырылатын инвестициялық жобасларды іріктеу қағидалары мен өлшемшарттарының талаптарына сәйкес болуы тиіс.</w:t>
      </w:r>
    </w:p>
    <w:bookmarkEnd w:id="23"/>
    <w:bookmarkStart w:name="z30" w:id="24"/>
    <w:p>
      <w:pPr>
        <w:spacing w:after="0"/>
        <w:ind w:left="0"/>
        <w:jc w:val="both"/>
      </w:pPr>
      <w:r>
        <w:rPr>
          <w:rFonts w:ascii="Times New Roman"/>
          <w:b w:val="false"/>
          <w:i w:val="false"/>
          <w:color w:val="000000"/>
          <w:sz w:val="28"/>
        </w:rPr>
        <w:t>
      ОМО-ның Тізбе жобасына енгізуге арналған өтінішхаты (бұдан әрі – өтінішхат) ЖУО-лардан келіп түскен өтінішхаттар және ОУО-ның өз бастамасы негізінде осы Қағидаларға 1-қосымшаға сәйкес әрбір объекті бойыншша жасалады.</w:t>
      </w:r>
    </w:p>
    <w:bookmarkEnd w:id="24"/>
    <w:bookmarkStart w:name="z31" w:id="25"/>
    <w:p>
      <w:pPr>
        <w:spacing w:after="0"/>
        <w:ind w:left="0"/>
        <w:jc w:val="both"/>
      </w:pPr>
      <w:r>
        <w:rPr>
          <w:rFonts w:ascii="Times New Roman"/>
          <w:b w:val="false"/>
          <w:i w:val="false"/>
          <w:color w:val="000000"/>
          <w:sz w:val="28"/>
        </w:rPr>
        <w:t>
      8. ОМО өтінішхатының жобасын ведомстволық бюджет комиссиясы (бұдан әрі – ВБК) қарауға енгізілген күннен бастап 5 (бес) жұмыс күні ішінде мынадай құжаттар болған кезде қарайды:</w:t>
      </w:r>
    </w:p>
    <w:bookmarkEnd w:id="25"/>
    <w:bookmarkStart w:name="z32" w:id="26"/>
    <w:p>
      <w:pPr>
        <w:spacing w:after="0"/>
        <w:ind w:left="0"/>
        <w:jc w:val="both"/>
      </w:pPr>
      <w:r>
        <w:rPr>
          <w:rFonts w:ascii="Times New Roman"/>
          <w:b w:val="false"/>
          <w:i w:val="false"/>
          <w:color w:val="000000"/>
          <w:sz w:val="28"/>
        </w:rPr>
        <w:t>
      1) құрылыс нормативтеріне немесе комерциялық ұсыныстарға сәйкес мемлекеттік инвестициялық жобаның құны бойынша есептер мен негіздемелер.</w:t>
      </w:r>
    </w:p>
    <w:bookmarkEnd w:id="26"/>
    <w:bookmarkStart w:name="z33" w:id="27"/>
    <w:p>
      <w:pPr>
        <w:spacing w:after="0"/>
        <w:ind w:left="0"/>
        <w:jc w:val="both"/>
      </w:pPr>
      <w:r>
        <w:rPr>
          <w:rFonts w:ascii="Times New Roman"/>
          <w:b w:val="false"/>
          <w:i w:val="false"/>
          <w:color w:val="000000"/>
          <w:sz w:val="28"/>
        </w:rPr>
        <w:t>
      2) қаражат бөлудің негізділігін растайтын құжаттар мен мәліметтер;</w:t>
      </w:r>
    </w:p>
    <w:bookmarkEnd w:id="27"/>
    <w:bookmarkStart w:name="z34" w:id="28"/>
    <w:p>
      <w:pPr>
        <w:spacing w:after="0"/>
        <w:ind w:left="0"/>
        <w:jc w:val="both"/>
      </w:pPr>
      <w:r>
        <w:rPr>
          <w:rFonts w:ascii="Times New Roman"/>
          <w:b w:val="false"/>
          <w:i w:val="false"/>
          <w:color w:val="000000"/>
          <w:sz w:val="28"/>
        </w:rPr>
        <w:t>
      3) жергілікті атқарушы органдардың жобалары қаралған жағдайда – астананың, республикалық маңызы бар қаланың, тиісті облыстың әкімі қол қойған ЖУО-ның өтінішхаты, оған ЖУО басшысы немесе оның міндетін атқаратын адам қол қойған түсіндірме жазба қоса беріледі;</w:t>
      </w:r>
    </w:p>
    <w:bookmarkEnd w:id="28"/>
    <w:bookmarkStart w:name="z35" w:id="29"/>
    <w:p>
      <w:pPr>
        <w:spacing w:after="0"/>
        <w:ind w:left="0"/>
        <w:jc w:val="both"/>
      </w:pPr>
      <w:r>
        <w:rPr>
          <w:rFonts w:ascii="Times New Roman"/>
          <w:b w:val="false"/>
          <w:i w:val="false"/>
          <w:color w:val="000000"/>
          <w:sz w:val="28"/>
        </w:rPr>
        <w:t>
      4) ОМО басшысының орынбасары қол қойған түсіндірме жазба;</w:t>
      </w:r>
    </w:p>
    <w:bookmarkEnd w:id="29"/>
    <w:bookmarkStart w:name="z36" w:id="30"/>
    <w:p>
      <w:pPr>
        <w:spacing w:after="0"/>
        <w:ind w:left="0"/>
        <w:jc w:val="both"/>
      </w:pPr>
      <w:r>
        <w:rPr>
          <w:rFonts w:ascii="Times New Roman"/>
          <w:b w:val="false"/>
          <w:i w:val="false"/>
          <w:color w:val="000000"/>
          <w:sz w:val="28"/>
        </w:rPr>
        <w:t>
      5) инвестициялық ұсынысқа салалық сараптаманың қорытындысы;</w:t>
      </w:r>
    </w:p>
    <w:bookmarkEnd w:id="30"/>
    <w:bookmarkStart w:name="z37" w:id="31"/>
    <w:p>
      <w:pPr>
        <w:spacing w:after="0"/>
        <w:ind w:left="0"/>
        <w:jc w:val="both"/>
      </w:pPr>
      <w:r>
        <w:rPr>
          <w:rFonts w:ascii="Times New Roman"/>
          <w:b w:val="false"/>
          <w:i w:val="false"/>
          <w:color w:val="000000"/>
          <w:sz w:val="28"/>
        </w:rPr>
        <w:t>
      6) бюджеттік инвестициялық жобаның техникалық-экономикалық негіздемесінің экономикалық сараптамасы;</w:t>
      </w:r>
    </w:p>
    <w:bookmarkEnd w:id="31"/>
    <w:bookmarkStart w:name="z38" w:id="32"/>
    <w:p>
      <w:pPr>
        <w:spacing w:after="0"/>
        <w:ind w:left="0"/>
        <w:jc w:val="both"/>
      </w:pPr>
      <w:r>
        <w:rPr>
          <w:rFonts w:ascii="Times New Roman"/>
          <w:b w:val="false"/>
          <w:i w:val="false"/>
          <w:color w:val="000000"/>
          <w:sz w:val="28"/>
        </w:rPr>
        <w:t>
      7) инвестициялық ұсыныс бойынша экономикалық қорытынды;</w:t>
      </w:r>
    </w:p>
    <w:bookmarkEnd w:id="32"/>
    <w:bookmarkStart w:name="z39" w:id="33"/>
    <w:p>
      <w:pPr>
        <w:spacing w:after="0"/>
        <w:ind w:left="0"/>
        <w:jc w:val="both"/>
      </w:pPr>
      <w:r>
        <w:rPr>
          <w:rFonts w:ascii="Times New Roman"/>
          <w:b w:val="false"/>
          <w:i w:val="false"/>
          <w:color w:val="000000"/>
          <w:sz w:val="28"/>
        </w:rPr>
        <w:t>
      8) бюджеттік саясат жөніндегі уәкілетті органның қорытындысы;</w:t>
      </w:r>
    </w:p>
    <w:bookmarkEnd w:id="33"/>
    <w:bookmarkStart w:name="z40" w:id="34"/>
    <w:p>
      <w:pPr>
        <w:spacing w:after="0"/>
        <w:ind w:left="0"/>
        <w:jc w:val="both"/>
      </w:pPr>
      <w:r>
        <w:rPr>
          <w:rFonts w:ascii="Times New Roman"/>
          <w:b w:val="false"/>
          <w:i w:val="false"/>
          <w:color w:val="000000"/>
          <w:sz w:val="28"/>
        </w:rPr>
        <w:t>
      9) Қазақстан Республикасының заңнамасында белгіленген "толық бітіріп берілетін" құрылыс туралы ережелерге сәйкес келетін құжаттама қоса беріле отырып жолданады.</w:t>
      </w:r>
    </w:p>
    <w:bookmarkEnd w:id="34"/>
    <w:bookmarkStart w:name="z41" w:id="35"/>
    <w:p>
      <w:pPr>
        <w:spacing w:after="0"/>
        <w:ind w:left="0"/>
        <w:jc w:val="both"/>
      </w:pPr>
      <w:r>
        <w:rPr>
          <w:rFonts w:ascii="Times New Roman"/>
          <w:b w:val="false"/>
          <w:i w:val="false"/>
          <w:color w:val="000000"/>
          <w:sz w:val="28"/>
        </w:rPr>
        <w:t>
      ВБК мақұлдаған ОМО-ның өтінішхаты (өңірлер мен объектілер бөлінісінде) 3 (үш) жұмыс күні ішінде электрондық құжат айналымы жүйесі арқылы РБК-ның қарауына енгізу үшін бюджеттік жоспарлау жөніндегі орталық уәкілетті органға мынадай құжаттармен бірге жіберіледі:</w:t>
      </w:r>
    </w:p>
    <w:bookmarkEnd w:id="35"/>
    <w:bookmarkStart w:name="z42" w:id="36"/>
    <w:p>
      <w:pPr>
        <w:spacing w:after="0"/>
        <w:ind w:left="0"/>
        <w:jc w:val="both"/>
      </w:pPr>
      <w:r>
        <w:rPr>
          <w:rFonts w:ascii="Times New Roman"/>
          <w:b w:val="false"/>
          <w:i w:val="false"/>
          <w:color w:val="000000"/>
          <w:sz w:val="28"/>
        </w:rPr>
        <w:t>
      1) мыналар көрсетілген объектілер тізімі:</w:t>
      </w:r>
    </w:p>
    <w:bookmarkEnd w:id="36"/>
    <w:bookmarkStart w:name="z43" w:id="37"/>
    <w:p>
      <w:pPr>
        <w:spacing w:after="0"/>
        <w:ind w:left="0"/>
        <w:jc w:val="both"/>
      </w:pPr>
      <w:r>
        <w:rPr>
          <w:rFonts w:ascii="Times New Roman"/>
          <w:b w:val="false"/>
          <w:i w:val="false"/>
          <w:color w:val="000000"/>
          <w:sz w:val="28"/>
        </w:rPr>
        <w:t>
      жобаларды іске асыру мерзімдері;</w:t>
      </w:r>
    </w:p>
    <w:bookmarkEnd w:id="37"/>
    <w:bookmarkStart w:name="z44" w:id="38"/>
    <w:p>
      <w:pPr>
        <w:spacing w:after="0"/>
        <w:ind w:left="0"/>
        <w:jc w:val="both"/>
      </w:pPr>
      <w:r>
        <w:rPr>
          <w:rFonts w:ascii="Times New Roman"/>
          <w:b w:val="false"/>
          <w:i w:val="false"/>
          <w:color w:val="000000"/>
          <w:sz w:val="28"/>
        </w:rPr>
        <w:t>
      жобалау-сметалық құжаттаманың кешенді ведомстводан тыс сараптамасының оң қорытындыларына сәйкес жобалардың құны;</w:t>
      </w:r>
    </w:p>
    <w:bookmarkEnd w:id="38"/>
    <w:bookmarkStart w:name="z45" w:id="39"/>
    <w:p>
      <w:pPr>
        <w:spacing w:after="0"/>
        <w:ind w:left="0"/>
        <w:jc w:val="both"/>
      </w:pPr>
      <w:r>
        <w:rPr>
          <w:rFonts w:ascii="Times New Roman"/>
          <w:b w:val="false"/>
          <w:i w:val="false"/>
          <w:color w:val="000000"/>
          <w:sz w:val="28"/>
        </w:rPr>
        <w:t>
      2) ВБК хаттамасы;</w:t>
      </w:r>
    </w:p>
    <w:bookmarkEnd w:id="39"/>
    <w:bookmarkStart w:name="z46" w:id="40"/>
    <w:p>
      <w:pPr>
        <w:spacing w:after="0"/>
        <w:ind w:left="0"/>
        <w:jc w:val="both"/>
      </w:pPr>
      <w:r>
        <w:rPr>
          <w:rFonts w:ascii="Times New Roman"/>
          <w:b w:val="false"/>
          <w:i w:val="false"/>
          <w:color w:val="000000"/>
          <w:sz w:val="28"/>
        </w:rPr>
        <w:t>
      3) ОМО-ның өтінішхаты;</w:t>
      </w:r>
    </w:p>
    <w:bookmarkEnd w:id="40"/>
    <w:bookmarkStart w:name="z47" w:id="41"/>
    <w:p>
      <w:pPr>
        <w:spacing w:after="0"/>
        <w:ind w:left="0"/>
        <w:jc w:val="both"/>
      </w:pPr>
      <w:r>
        <w:rPr>
          <w:rFonts w:ascii="Times New Roman"/>
          <w:b w:val="false"/>
          <w:i w:val="false"/>
          <w:color w:val="000000"/>
          <w:sz w:val="28"/>
        </w:rPr>
        <w:t>
      4) ЖУО-ның өтінішхаты (жергілікті атқарушы органдардың жобалары қаралған жағдайда);</w:t>
      </w:r>
    </w:p>
    <w:bookmarkEnd w:id="41"/>
    <w:bookmarkStart w:name="z48" w:id="42"/>
    <w:p>
      <w:pPr>
        <w:spacing w:after="0"/>
        <w:ind w:left="0"/>
        <w:jc w:val="both"/>
      </w:pPr>
      <w:r>
        <w:rPr>
          <w:rFonts w:ascii="Times New Roman"/>
          <w:b w:val="false"/>
          <w:i w:val="false"/>
          <w:color w:val="000000"/>
          <w:sz w:val="28"/>
        </w:rPr>
        <w:t>
      5) республикалық инвестициялық жобалар бойынша қаражат бөлудің негізділігін растайтын құжаттар мен мәліметтер.</w:t>
      </w:r>
    </w:p>
    <w:bookmarkEnd w:id="42"/>
    <w:bookmarkStart w:name="z49" w:id="43"/>
    <w:p>
      <w:pPr>
        <w:spacing w:after="0"/>
        <w:ind w:left="0"/>
        <w:jc w:val="both"/>
      </w:pPr>
      <w:r>
        <w:rPr>
          <w:rFonts w:ascii="Times New Roman"/>
          <w:b w:val="false"/>
          <w:i w:val="false"/>
          <w:color w:val="000000"/>
          <w:sz w:val="28"/>
        </w:rPr>
        <w:t>
      9. Бюджеттік жоспарлау жөніндегі уәкілетті орган ОМО өтінішхаты негізінде Қор қаражаты шегінде Тізбе жобасын қалыптастырады.</w:t>
      </w:r>
    </w:p>
    <w:bookmarkEnd w:id="43"/>
    <w:bookmarkStart w:name="z50" w:id="44"/>
    <w:p>
      <w:pPr>
        <w:spacing w:after="0"/>
        <w:ind w:left="0"/>
        <w:jc w:val="both"/>
      </w:pPr>
      <w:r>
        <w:rPr>
          <w:rFonts w:ascii="Times New Roman"/>
          <w:b w:val="false"/>
          <w:i w:val="false"/>
          <w:color w:val="000000"/>
          <w:sz w:val="28"/>
        </w:rPr>
        <w:t>
      Тізбенің жобасы әрбір объект бойынша мынадай мәліметтер көрсетілген жобалар тізбесінен тұрады:</w:t>
      </w:r>
    </w:p>
    <w:bookmarkEnd w:id="44"/>
    <w:bookmarkStart w:name="z51" w:id="45"/>
    <w:p>
      <w:pPr>
        <w:spacing w:after="0"/>
        <w:ind w:left="0"/>
        <w:jc w:val="both"/>
      </w:pPr>
      <w:r>
        <w:rPr>
          <w:rFonts w:ascii="Times New Roman"/>
          <w:b w:val="false"/>
          <w:i w:val="false"/>
          <w:color w:val="000000"/>
          <w:sz w:val="28"/>
        </w:rPr>
        <w:t>
      жобаларды іске асыру мерзімдері;</w:t>
      </w:r>
    </w:p>
    <w:bookmarkEnd w:id="45"/>
    <w:bookmarkStart w:name="z52" w:id="46"/>
    <w:p>
      <w:pPr>
        <w:spacing w:after="0"/>
        <w:ind w:left="0"/>
        <w:jc w:val="both"/>
      </w:pPr>
      <w:r>
        <w:rPr>
          <w:rFonts w:ascii="Times New Roman"/>
          <w:b w:val="false"/>
          <w:i w:val="false"/>
          <w:color w:val="000000"/>
          <w:sz w:val="28"/>
        </w:rPr>
        <w:t>
      жобалау-сметалық құжаттаманың кешенді ведомстводан тыс сараптамасының оң қорытындылары бойынша не Қазақстан Республикасының заңнамасында белгіленген "толық бітіріп берілетін" құрылысы туралы ережелерге сәйкес келетін құжаттамаға сәйкес жобалардың құны.</w:t>
      </w:r>
    </w:p>
    <w:bookmarkEnd w:id="46"/>
    <w:bookmarkStart w:name="z53" w:id="47"/>
    <w:p>
      <w:pPr>
        <w:spacing w:after="0"/>
        <w:ind w:left="0"/>
        <w:jc w:val="both"/>
      </w:pPr>
      <w:r>
        <w:rPr>
          <w:rFonts w:ascii="Times New Roman"/>
          <w:b w:val="false"/>
          <w:i w:val="false"/>
          <w:color w:val="000000"/>
          <w:sz w:val="28"/>
        </w:rPr>
        <w:t>
      10. РБК мақұлдаған және Қор қаражаты есебінен қаржыландыру үшін Тізбеге енгізілген жобалардың құны РБК шешім қабылдаған күнгі Қор шотындағы қаражат сомасынан немесе Ұлттық қорды басқару жөніндегі кеңестің (бұдан әрі – ҰҚБК) хаттамасында көрсетілген сомадан аспауға тиіс.</w:t>
      </w:r>
    </w:p>
    <w:bookmarkEnd w:id="47"/>
    <w:bookmarkStart w:name="z54" w:id="48"/>
    <w:p>
      <w:pPr>
        <w:spacing w:after="0"/>
        <w:ind w:left="0"/>
        <w:jc w:val="both"/>
      </w:pPr>
      <w:r>
        <w:rPr>
          <w:rFonts w:ascii="Times New Roman"/>
          <w:b w:val="false"/>
          <w:i w:val="false"/>
          <w:color w:val="000000"/>
          <w:sz w:val="28"/>
        </w:rPr>
        <w:t>
      11. РБК мақұлдаған Тізбе 5 (бес) жұмыс күні ішінде төлем құжаттарын қалыптастыру, сондай-ақ Қор қаражатының пайдаланылуына әрі қарай мониторинг жүргізу үшін Қазақстан Республикасының Қаржы министрлігіне, тиісті ОМО мен ЖУО-ларға жіберіледі.</w:t>
      </w:r>
    </w:p>
    <w:bookmarkEnd w:id="48"/>
    <w:bookmarkStart w:name="z55" w:id="49"/>
    <w:p>
      <w:pPr>
        <w:spacing w:after="0"/>
        <w:ind w:left="0"/>
        <w:jc w:val="both"/>
      </w:pPr>
      <w:r>
        <w:rPr>
          <w:rFonts w:ascii="Times New Roman"/>
          <w:b w:val="false"/>
          <w:i w:val="false"/>
          <w:color w:val="000000"/>
          <w:sz w:val="28"/>
        </w:rPr>
        <w:t>
      12. Қор қаражаты Тізбеге енгізу үшін мақұлданған жобаларды іске асыруға жұмсалады, мыналарға байланысты шығыстарды қоспағанда:</w:t>
      </w:r>
    </w:p>
    <w:bookmarkEnd w:id="49"/>
    <w:bookmarkStart w:name="z56" w:id="50"/>
    <w:p>
      <w:pPr>
        <w:spacing w:after="0"/>
        <w:ind w:left="0"/>
        <w:jc w:val="both"/>
      </w:pPr>
      <w:r>
        <w:rPr>
          <w:rFonts w:ascii="Times New Roman"/>
          <w:b w:val="false"/>
          <w:i w:val="false"/>
          <w:color w:val="000000"/>
          <w:sz w:val="28"/>
        </w:rPr>
        <w:t>
      1) жобалау-сметалық құжаттаманы әзірлеуге;</w:t>
      </w:r>
    </w:p>
    <w:bookmarkEnd w:id="50"/>
    <w:bookmarkStart w:name="z57" w:id="51"/>
    <w:p>
      <w:pPr>
        <w:spacing w:after="0"/>
        <w:ind w:left="0"/>
        <w:jc w:val="both"/>
      </w:pPr>
      <w:r>
        <w:rPr>
          <w:rFonts w:ascii="Times New Roman"/>
          <w:b w:val="false"/>
          <w:i w:val="false"/>
          <w:color w:val="000000"/>
          <w:sz w:val="28"/>
        </w:rPr>
        <w:t>
      2) техникалық-экономикалық негіздемені және (немесе) техникалық тапсырманы және "толық бітіріп берілетін" құрылысының есептік құнын әзірлеуге;</w:t>
      </w:r>
    </w:p>
    <w:bookmarkEnd w:id="51"/>
    <w:bookmarkStart w:name="z58" w:id="52"/>
    <w:p>
      <w:pPr>
        <w:spacing w:after="0"/>
        <w:ind w:left="0"/>
        <w:jc w:val="both"/>
      </w:pPr>
      <w:r>
        <w:rPr>
          <w:rFonts w:ascii="Times New Roman"/>
          <w:b w:val="false"/>
          <w:i w:val="false"/>
          <w:color w:val="000000"/>
          <w:sz w:val="28"/>
        </w:rPr>
        <w:t>
      3) қажетті сараптамалардан өтуге;</w:t>
      </w:r>
    </w:p>
    <w:bookmarkEnd w:id="52"/>
    <w:bookmarkStart w:name="z59" w:id="53"/>
    <w:p>
      <w:pPr>
        <w:spacing w:after="0"/>
        <w:ind w:left="0"/>
        <w:jc w:val="both"/>
      </w:pPr>
      <w:r>
        <w:rPr>
          <w:rFonts w:ascii="Times New Roman"/>
          <w:b w:val="false"/>
          <w:i w:val="false"/>
          <w:color w:val="000000"/>
          <w:sz w:val="28"/>
        </w:rPr>
        <w:t xml:space="preserve">
      4) жер учаскелерін бөлуге. </w:t>
      </w:r>
    </w:p>
    <w:bookmarkEnd w:id="53"/>
    <w:bookmarkStart w:name="z60" w:id="54"/>
    <w:p>
      <w:pPr>
        <w:spacing w:after="0"/>
        <w:ind w:left="0"/>
        <w:jc w:val="both"/>
      </w:pPr>
      <w:r>
        <w:rPr>
          <w:rFonts w:ascii="Times New Roman"/>
          <w:b w:val="false"/>
          <w:i w:val="false"/>
          <w:color w:val="000000"/>
          <w:sz w:val="28"/>
        </w:rPr>
        <w:t>
      Қағидалардың осы тармағының 1), 2) және 3) тармақшаларында көрсетілген шығыстар тиісті бюджеттердің қаражаты есебінен жүзеге асырылады.</w:t>
      </w:r>
    </w:p>
    <w:bookmarkEnd w:id="54"/>
    <w:bookmarkStart w:name="z61" w:id="55"/>
    <w:p>
      <w:pPr>
        <w:spacing w:after="0"/>
        <w:ind w:left="0"/>
        <w:jc w:val="both"/>
      </w:pPr>
      <w:r>
        <w:rPr>
          <w:rFonts w:ascii="Times New Roman"/>
          <w:b w:val="false"/>
          <w:i w:val="false"/>
          <w:color w:val="000000"/>
          <w:sz w:val="28"/>
        </w:rPr>
        <w:t>
      13. Қор қаражаты мақұлданған Тізбеге енгізілген жобаларды іске асыруға жобалау-сметалық құжаттамамен бекітілген құн көлемінде, кешенді ведомстводан тыс сараптаманың оң қорытындысы болған кезде, сондай-ақ Қазақстан Республикасының заңнамасында белгіленген "толық бітіріп берілетін" құрылысы туралы ережелерге сәйкес келетін құжаттамаға сәйкес бағытталады.</w:t>
      </w:r>
    </w:p>
    <w:bookmarkEnd w:id="55"/>
    <w:bookmarkStart w:name="z62" w:id="56"/>
    <w:p>
      <w:pPr>
        <w:spacing w:after="0"/>
        <w:ind w:left="0"/>
        <w:jc w:val="both"/>
      </w:pPr>
      <w:r>
        <w:rPr>
          <w:rFonts w:ascii="Times New Roman"/>
          <w:b w:val="false"/>
          <w:i w:val="false"/>
          <w:color w:val="000000"/>
          <w:sz w:val="28"/>
        </w:rPr>
        <w:t>
      14. Жобалау-сметалық құжаттаманы түзетуге немесе оған техникалық-экономикалық негіздемеде немесе үлгілік жобада көзделмеген қосымша компоненттерді енгізуге байланысты Қор қаражаты есебінен іске асырылатын жобалардың сметалық құнының ұлғаюымен байланысты шығыстар тиісті жергілікті бюджеттің қаражаты есебінен жүзеге асырылады.</w:t>
      </w:r>
    </w:p>
    <w:bookmarkEnd w:id="56"/>
    <w:bookmarkStart w:name="z63" w:id="57"/>
    <w:p>
      <w:pPr>
        <w:spacing w:after="0"/>
        <w:ind w:left="0"/>
        <w:jc w:val="both"/>
      </w:pPr>
      <w:r>
        <w:rPr>
          <w:rFonts w:ascii="Times New Roman"/>
          <w:b w:val="false"/>
          <w:i w:val="false"/>
          <w:color w:val="000000"/>
          <w:sz w:val="28"/>
        </w:rPr>
        <w:t>
      15. Мемлекеттік инвестициялық жобаны іске асыруға тапсырыс беруші квазимемлекеттік сектор субъектісі (бұдан әрі – КСС) болып табылған жағдайда, мемлекеттік қазынашылықта квазимемлекеттік сектор субъектісіне қолма-қол ақшаны бақылау шоты ашылады.</w:t>
      </w:r>
    </w:p>
    <w:bookmarkEnd w:id="57"/>
    <w:bookmarkStart w:name="z64" w:id="58"/>
    <w:p>
      <w:pPr>
        <w:spacing w:after="0"/>
        <w:ind w:left="0"/>
        <w:jc w:val="both"/>
      </w:pPr>
      <w:r>
        <w:rPr>
          <w:rFonts w:ascii="Times New Roman"/>
          <w:b w:val="false"/>
          <w:i w:val="false"/>
          <w:color w:val="000000"/>
          <w:sz w:val="28"/>
        </w:rPr>
        <w:t>
      16. Қор қаражатын мемлекеттік қазынышылық РБК шешіміне және мақұлданған Тізбеге сәйкес, орындалған жұмыстар актілерін (бұдан әрі – ОЖА) ұсына отырып, төлеуге берілетін шот негізінде ИДҚ ОМО ҚАБШ, ИДҚ ЖУО ҚАБШ, ИДҚ КСС ҚАБШ-сына мынадай тәртіппен аударады:</w:t>
      </w:r>
    </w:p>
    <w:bookmarkEnd w:id="58"/>
    <w:bookmarkStart w:name="z65" w:id="59"/>
    <w:p>
      <w:pPr>
        <w:spacing w:after="0"/>
        <w:ind w:left="0"/>
        <w:jc w:val="both"/>
      </w:pPr>
      <w:r>
        <w:rPr>
          <w:rFonts w:ascii="Times New Roman"/>
          <w:b w:val="false"/>
          <w:i w:val="false"/>
          <w:color w:val="000000"/>
          <w:sz w:val="28"/>
        </w:rPr>
        <w:t>
      Бас мердігер ОЖА-ны қоса бере отырып, төлем тапсырмасын қалыптастырады? Ол тапсырыс берушіге – ОМО-ға, ЖУО-ға, КСС-қа жібереді.</w:t>
      </w:r>
    </w:p>
    <w:bookmarkEnd w:id="59"/>
    <w:bookmarkStart w:name="z66" w:id="60"/>
    <w:p>
      <w:pPr>
        <w:spacing w:after="0"/>
        <w:ind w:left="0"/>
        <w:jc w:val="both"/>
      </w:pPr>
      <w:r>
        <w:rPr>
          <w:rFonts w:ascii="Times New Roman"/>
          <w:b w:val="false"/>
          <w:i w:val="false"/>
          <w:color w:val="000000"/>
          <w:sz w:val="28"/>
        </w:rPr>
        <w:t>
      Егер тапсырыс беруші ЖУО және (немесе) КСС болып табылса, төлем тапсырмасы мен ОЖА ОМО-ға жіберіледі, ОМО өз кезегінде аталған құжаттарды төлем жүргізу үшін мемлекеттік қазынашылыққа жібереді.</w:t>
      </w:r>
    </w:p>
    <w:bookmarkEnd w:id="60"/>
    <w:bookmarkStart w:name="z67" w:id="61"/>
    <w:p>
      <w:pPr>
        <w:spacing w:after="0"/>
        <w:ind w:left="0"/>
        <w:jc w:val="both"/>
      </w:pPr>
      <w:r>
        <w:rPr>
          <w:rFonts w:ascii="Times New Roman"/>
          <w:b w:val="false"/>
          <w:i w:val="false"/>
          <w:color w:val="000000"/>
          <w:sz w:val="28"/>
        </w:rPr>
        <w:t>
      Егер ОМО тапсырыс беруші болып табылса, төлем жүргізу үшін бас мердігерден алынған құжаттар мемлекеттік қазынашылыққа жіберіледі.</w:t>
      </w:r>
    </w:p>
    <w:bookmarkEnd w:id="61"/>
    <w:bookmarkStart w:name="z68" w:id="62"/>
    <w:p>
      <w:pPr>
        <w:spacing w:after="0"/>
        <w:ind w:left="0"/>
        <w:jc w:val="both"/>
      </w:pPr>
      <w:r>
        <w:rPr>
          <w:rFonts w:ascii="Times New Roman"/>
          <w:b w:val="false"/>
          <w:i w:val="false"/>
          <w:color w:val="000000"/>
          <w:sz w:val="28"/>
        </w:rPr>
        <w:t xml:space="preserve">
      Мемлекеттік қазынашылықтың төлем жүргізуі кері тізбек бойынша жүзеге асырылады: Қордың ҚАБШ-сынан ИДҚ ОМО ҚАБШ-сына, ИДҚ ОМО ҚАБШ-сынан ИДҚ ЖУО ҚАБШ-сына және (немесе) ИДҚ КСС ҚАБШ-сына және одан әрі бас мердігердің сатып алуға арналған ҚАБШ-сына. </w:t>
      </w:r>
    </w:p>
    <w:bookmarkEnd w:id="62"/>
    <w:bookmarkStart w:name="z69" w:id="63"/>
    <w:p>
      <w:pPr>
        <w:spacing w:after="0"/>
        <w:ind w:left="0"/>
        <w:jc w:val="both"/>
      </w:pPr>
      <w:r>
        <w:rPr>
          <w:rFonts w:ascii="Times New Roman"/>
          <w:b w:val="false"/>
          <w:i w:val="false"/>
          <w:color w:val="000000"/>
          <w:sz w:val="28"/>
        </w:rPr>
        <w:t>
      17. Қор қаражатын ИДҚ ОМО ҚАБШ-сына, ИДҚ ЖУО ҚАБШ-сына, ИДҚ КСС ҚАБШ-сына аудару "Қазынашылық-клиент" цифрлық жүйесі арқылы жүзеге асырылады.</w:t>
      </w:r>
    </w:p>
    <w:bookmarkEnd w:id="63"/>
    <w:bookmarkStart w:name="z70" w:id="64"/>
    <w:p>
      <w:pPr>
        <w:spacing w:after="0"/>
        <w:ind w:left="0"/>
        <w:jc w:val="both"/>
      </w:pPr>
      <w:r>
        <w:rPr>
          <w:rFonts w:ascii="Times New Roman"/>
          <w:b w:val="false"/>
          <w:i w:val="false"/>
          <w:color w:val="000000"/>
          <w:sz w:val="28"/>
        </w:rPr>
        <w:t>
      18. Бюджеттік жоспарлау жөніндегі уәкілетті орган мақұлдаған Тізбеге енгізілмеген жобаларды іске асыруға ИДҚ ОМО ҚАБШ-сынан, ИДҚ ЖУО ҚАБШ-сынан, ИДҚ КСС ҚАБШ-сынан қаражат жұмсауға жол берілмейді.</w:t>
      </w:r>
    </w:p>
    <w:bookmarkEnd w:id="64"/>
    <w:bookmarkStart w:name="z71" w:id="65"/>
    <w:p>
      <w:pPr>
        <w:spacing w:after="0"/>
        <w:ind w:left="0"/>
        <w:jc w:val="both"/>
      </w:pPr>
      <w:r>
        <w:rPr>
          <w:rFonts w:ascii="Times New Roman"/>
          <w:b w:val="false"/>
          <w:i w:val="false"/>
          <w:color w:val="000000"/>
          <w:sz w:val="28"/>
        </w:rPr>
        <w:t xml:space="preserve">
      19. Қордың ҚАБШ-сын, ИДҚ ОМО ҚАБШ-сын, ИДҚ ЖУО ҚАБШ-сын, ИДҚ КСС ҚАБШ-сын ашу және жабу тәртібі Қазақстан Республикасы Қаржы министрінің 2025 жылғы 27 маусымдағы № 328 "Бюджетті қазынашылық атқару және оған кассалық қызмет көрсету, қазынашылық есепке алу және мониторинг рәсімдерін бекіту туралы" бұйрығымен бекітілген Бюджетті қазынашылық атқару және оған кассалық қызмет көрсету, қазынашылық есепке алу және мониторинг рәсімдерінің (бұдан әрі – Рәсімдер) 4-тарауының 3 және 8-параграфтарының талаптарына сәйкес жүзеге асырылады. </w:t>
      </w:r>
    </w:p>
    <w:bookmarkEnd w:id="65"/>
    <w:bookmarkStart w:name="z72" w:id="66"/>
    <w:p>
      <w:pPr>
        <w:spacing w:after="0"/>
        <w:ind w:left="0"/>
        <w:jc w:val="both"/>
      </w:pPr>
      <w:r>
        <w:rPr>
          <w:rFonts w:ascii="Times New Roman"/>
          <w:b w:val="false"/>
          <w:i w:val="false"/>
          <w:color w:val="000000"/>
          <w:sz w:val="28"/>
        </w:rPr>
        <w:t>
      20. Қор қаражаты есебінен қаржыландырылатын жобаларды іске асыру шеңберінде ОМО, ЖУО, КСС азаматтық-құқықтық мәмілелері мемлекеттік қазынашылық органдарында міндетті тіркелуге жатады.</w:t>
      </w:r>
    </w:p>
    <w:bookmarkEnd w:id="66"/>
    <w:bookmarkStart w:name="z73" w:id="67"/>
    <w:p>
      <w:pPr>
        <w:spacing w:after="0"/>
        <w:ind w:left="0"/>
        <w:jc w:val="both"/>
      </w:pPr>
      <w:r>
        <w:rPr>
          <w:rFonts w:ascii="Times New Roman"/>
          <w:b w:val="false"/>
          <w:i w:val="false"/>
          <w:color w:val="000000"/>
          <w:sz w:val="28"/>
        </w:rPr>
        <w:t>
      Қор қаражаты есебінен жасалған шарттар мемлекеттік қазынашылықта немесе мемлекеттік қазынашылық органдарында бюджетті атқару жөніндегі орталық уәкілетті орган айқындаған тәртіппен тіркелгеннен кейін күшіне енеді.</w:t>
      </w:r>
    </w:p>
    <w:bookmarkEnd w:id="67"/>
    <w:bookmarkStart w:name="z74" w:id="68"/>
    <w:p>
      <w:pPr>
        <w:spacing w:after="0"/>
        <w:ind w:left="0"/>
        <w:jc w:val="both"/>
      </w:pPr>
      <w:r>
        <w:rPr>
          <w:rFonts w:ascii="Times New Roman"/>
          <w:b w:val="false"/>
          <w:i w:val="false"/>
          <w:color w:val="000000"/>
          <w:sz w:val="28"/>
        </w:rPr>
        <w:t>
      Қор қаражаты есебінен қаржыландырылатын жобалар бойынша мемлекеттік міндеттемелерді тіркеу Рәсімдерге сәйкес жүзеге асырылады.</w:t>
      </w:r>
    </w:p>
    <w:bookmarkEnd w:id="68"/>
    <w:bookmarkStart w:name="z75" w:id="69"/>
    <w:p>
      <w:pPr>
        <w:spacing w:after="0"/>
        <w:ind w:left="0"/>
        <w:jc w:val="both"/>
      </w:pPr>
      <w:r>
        <w:rPr>
          <w:rFonts w:ascii="Times New Roman"/>
          <w:b w:val="false"/>
          <w:i w:val="false"/>
          <w:color w:val="000000"/>
          <w:sz w:val="28"/>
        </w:rPr>
        <w:t>
      21. ИДҚ ОМО ҚАБШ-сындағы және (немесе) ИДҚ ЖУО ҚАБШ-сындағы қаражат Рәсімдерге және осы Қағидаларға сәйкес жұмсалады.</w:t>
      </w:r>
    </w:p>
    <w:bookmarkEnd w:id="69"/>
    <w:bookmarkStart w:name="z76" w:id="70"/>
    <w:p>
      <w:pPr>
        <w:spacing w:after="0"/>
        <w:ind w:left="0"/>
        <w:jc w:val="both"/>
      </w:pPr>
      <w:r>
        <w:rPr>
          <w:rFonts w:ascii="Times New Roman"/>
          <w:b w:val="false"/>
          <w:i w:val="false"/>
          <w:color w:val="000000"/>
          <w:sz w:val="28"/>
        </w:rPr>
        <w:t>
      22. ИДҚ ОМО ҚАБШ, ИДҚ ЖУО ҚАБШ, ИДҚ КСС ҚАБШ-сынан Қор қаражатын пайдалануға байланысты төлемдерді жүргізу Рәсімдердің 6-тарауының 7, 8, 9 және 10-параграфтарына сәйкес жүзеге асырылады.</w:t>
      </w:r>
    </w:p>
    <w:bookmarkEnd w:id="70"/>
    <w:bookmarkStart w:name="z77" w:id="71"/>
    <w:p>
      <w:pPr>
        <w:spacing w:after="0"/>
        <w:ind w:left="0"/>
        <w:jc w:val="both"/>
      </w:pPr>
      <w:r>
        <w:rPr>
          <w:rFonts w:ascii="Times New Roman"/>
          <w:b w:val="false"/>
          <w:i w:val="false"/>
          <w:color w:val="000000"/>
          <w:sz w:val="28"/>
        </w:rPr>
        <w:t xml:space="preserve">
      Қор қаражаты есебінен төлемдер бюджет шығыстарының экономикалық жіктемесінің 462 "Инфрақұрылымдық даму қорының қаражатын жұмсау" ерекшелігі бойынша жүргізіледі. </w:t>
      </w:r>
    </w:p>
    <w:bookmarkEnd w:id="71"/>
    <w:bookmarkStart w:name="z78" w:id="72"/>
    <w:p>
      <w:pPr>
        <w:spacing w:after="0"/>
        <w:ind w:left="0"/>
        <w:jc w:val="both"/>
      </w:pPr>
      <w:r>
        <w:rPr>
          <w:rFonts w:ascii="Times New Roman"/>
          <w:b w:val="false"/>
          <w:i w:val="false"/>
          <w:color w:val="000000"/>
          <w:sz w:val="28"/>
        </w:rPr>
        <w:t>
      23. Қор қаражаты есебінен жобалар бойынша қаржыландыру және есеп айырысуларды жүргізу ОМО, ЖУО, КСС (тапсырыс беруші) бас мердігермен (өнім берушімен) жасасқан шарттың (келісімшарттың) бүкіл сомасына қатысты, сондай-ақ бас мердігердің қосалқы мердігерлермен және кейінгі деңгейдегі өнім берушілермен жасасатын барлық шарттары бойынша (барлық кооперация тізбегі бойынша) кеңейтілген қазынашылық сүйемелдеуді қолдана отырып жүзеге асырылады.</w:t>
      </w:r>
    </w:p>
    <w:bookmarkEnd w:id="72"/>
    <w:bookmarkStart w:name="z79" w:id="73"/>
    <w:p>
      <w:pPr>
        <w:spacing w:after="0"/>
        <w:ind w:left="0"/>
        <w:jc w:val="both"/>
      </w:pPr>
      <w:r>
        <w:rPr>
          <w:rFonts w:ascii="Times New Roman"/>
          <w:b w:val="false"/>
          <w:i w:val="false"/>
          <w:color w:val="000000"/>
          <w:sz w:val="28"/>
        </w:rPr>
        <w:t xml:space="preserve">
      Осы тармақтың бірінші бөлігінде көрсетілген шарттар бойынша есеп айырысуларды жүзеге асыру үшін бас мердігерлерге, қосалқы мердігерлерге және өнім берушілерге мемлекеттік қазынашылық органында тек тиісті жоба бойынша операцияларды есепке алуға арналған сатып алудың қолма-қол ақшаны бақылау шоттары (бұдан әрі – сатып алудың ҚАБШ) ашылады </w:t>
      </w:r>
    </w:p>
    <w:bookmarkEnd w:id="73"/>
    <w:bookmarkStart w:name="z80" w:id="74"/>
    <w:p>
      <w:pPr>
        <w:spacing w:after="0"/>
        <w:ind w:left="0"/>
        <w:jc w:val="both"/>
      </w:pPr>
      <w:r>
        <w:rPr>
          <w:rFonts w:ascii="Times New Roman"/>
          <w:b w:val="false"/>
          <w:i w:val="false"/>
          <w:color w:val="000000"/>
          <w:sz w:val="28"/>
        </w:rPr>
        <w:t>
      Бас мердігерге, қосалқы мердігерлерге сатып алудың ҚАБШ-сын ашу Рәсімдердің 8-тарауының 2-параграфына сәйкес және осы Қағидалардың ерекшеліктері ескеріле отырып жүзеге асырылады.</w:t>
      </w:r>
    </w:p>
    <w:bookmarkEnd w:id="74"/>
    <w:bookmarkStart w:name="z81" w:id="75"/>
    <w:p>
      <w:pPr>
        <w:spacing w:after="0"/>
        <w:ind w:left="0"/>
        <w:jc w:val="both"/>
      </w:pPr>
      <w:r>
        <w:rPr>
          <w:rFonts w:ascii="Times New Roman"/>
          <w:b w:val="false"/>
          <w:i w:val="false"/>
          <w:color w:val="000000"/>
          <w:sz w:val="28"/>
        </w:rPr>
        <w:t xml:space="preserve">
      Көрсетілген сатып алудың ҚАБШ-сында есепке алынатын қаражат тек тиісті жобаны іске асыру мақсаттарына пайдаланылады және өзге міндеттемелерді қаржыландыруға пайдаланылмайды. </w:t>
      </w:r>
    </w:p>
    <w:bookmarkEnd w:id="75"/>
    <w:bookmarkStart w:name="z82" w:id="76"/>
    <w:p>
      <w:pPr>
        <w:spacing w:after="0"/>
        <w:ind w:left="0"/>
        <w:jc w:val="both"/>
      </w:pPr>
      <w:r>
        <w:rPr>
          <w:rFonts w:ascii="Times New Roman"/>
          <w:b w:val="false"/>
          <w:i w:val="false"/>
          <w:color w:val="000000"/>
          <w:sz w:val="28"/>
        </w:rPr>
        <w:t>
      24. Бас мердігердің сатып алудың ҚАБШ-сынан ақшаны жұмсау және аудару мынадай төлемдерді банктік шоттарға аудару жағдайларын қоспағанда, қосалқы мердігерлер мен өнім берушілердің сатып алудың ҚАБШ-сына ғана жүзеге асырылады:</w:t>
      </w:r>
    </w:p>
    <w:bookmarkEnd w:id="76"/>
    <w:bookmarkStart w:name="z83" w:id="77"/>
    <w:p>
      <w:pPr>
        <w:spacing w:after="0"/>
        <w:ind w:left="0"/>
        <w:jc w:val="both"/>
      </w:pPr>
      <w:r>
        <w:rPr>
          <w:rFonts w:ascii="Times New Roman"/>
          <w:b w:val="false"/>
          <w:i w:val="false"/>
          <w:color w:val="000000"/>
          <w:sz w:val="28"/>
        </w:rPr>
        <w:t>
      1) бас мердігер (қосалқы мердігерлер) жұмыскерлерінің жалақысын аударуға, сондай-ақ коммуналдық көрсетілетін қызметтерге ақы төлеуге;</w:t>
      </w:r>
    </w:p>
    <w:bookmarkEnd w:id="77"/>
    <w:bookmarkStart w:name="z84" w:id="78"/>
    <w:p>
      <w:pPr>
        <w:spacing w:after="0"/>
        <w:ind w:left="0"/>
        <w:jc w:val="both"/>
      </w:pPr>
      <w:r>
        <w:rPr>
          <w:rFonts w:ascii="Times New Roman"/>
          <w:b w:val="false"/>
          <w:i w:val="false"/>
          <w:color w:val="000000"/>
          <w:sz w:val="28"/>
        </w:rPr>
        <w:t>
      2) уәкілетті мемлекеттік органдар бекітетін отандық өндірушілердің тізілімдеріне (дерекқорларына) енгізілген отандық тауар өндірушілерге тауарлар жеткізгені үшін;</w:t>
      </w:r>
    </w:p>
    <w:bookmarkEnd w:id="78"/>
    <w:bookmarkStart w:name="z85" w:id="79"/>
    <w:p>
      <w:pPr>
        <w:spacing w:after="0"/>
        <w:ind w:left="0"/>
        <w:jc w:val="both"/>
      </w:pPr>
      <w:r>
        <w:rPr>
          <w:rFonts w:ascii="Times New Roman"/>
          <w:b w:val="false"/>
          <w:i w:val="false"/>
          <w:color w:val="000000"/>
          <w:sz w:val="28"/>
        </w:rPr>
        <w:t>
      3) Қазақстан Республикасының аумағында аналогтары өндірілмейтін технологиялық жабдықтарды, материалдар мен жиынтықтауыштарды жеткізуге арналған импорттық келісімшарттар бойынша (олардың шығу тегі мен импорттау шарттары расталған кезде);</w:t>
      </w:r>
    </w:p>
    <w:bookmarkEnd w:id="79"/>
    <w:bookmarkStart w:name="z86" w:id="80"/>
    <w:p>
      <w:pPr>
        <w:spacing w:after="0"/>
        <w:ind w:left="0"/>
        <w:jc w:val="both"/>
      </w:pPr>
      <w:r>
        <w:rPr>
          <w:rFonts w:ascii="Times New Roman"/>
          <w:b w:val="false"/>
          <w:i w:val="false"/>
          <w:color w:val="000000"/>
          <w:sz w:val="28"/>
        </w:rPr>
        <w:t>
      4) шарт талаптарына сәйкес тапсырыс беруші нақты орындаған және қабылдаған жұмыстардың (көрсетілген қызметтердің) көлеміне пропорционалды түрде айқындалатын бас мердігерге (қосалқы мердігерге) тиесілі маржаны (пайданы) төлеу бойынша.</w:t>
      </w:r>
    </w:p>
    <w:bookmarkEnd w:id="80"/>
    <w:bookmarkStart w:name="z87" w:id="81"/>
    <w:p>
      <w:pPr>
        <w:spacing w:after="0"/>
        <w:ind w:left="0"/>
        <w:jc w:val="both"/>
      </w:pPr>
      <w:r>
        <w:rPr>
          <w:rFonts w:ascii="Times New Roman"/>
          <w:b w:val="false"/>
          <w:i w:val="false"/>
          <w:color w:val="000000"/>
          <w:sz w:val="28"/>
        </w:rPr>
        <w:t xml:space="preserve">
      Бас мердігердің бірінші басшысы Бюджет кодексінің 41-бабының 14-тармағына сәйкес Қазақстан Республикасының заңдарында белгіленген жауаптылықта болады. </w:t>
      </w:r>
    </w:p>
    <w:bookmarkEnd w:id="81"/>
    <w:bookmarkStart w:name="z88" w:id="82"/>
    <w:p>
      <w:pPr>
        <w:spacing w:after="0"/>
        <w:ind w:left="0"/>
        <w:jc w:val="both"/>
      </w:pPr>
      <w:r>
        <w:rPr>
          <w:rFonts w:ascii="Times New Roman"/>
          <w:b w:val="false"/>
          <w:i w:val="false"/>
          <w:color w:val="000000"/>
          <w:sz w:val="28"/>
        </w:rPr>
        <w:t>
      25. Қор қаражаты есебінен қаржыландырылатын жобалар бойынша Қазақстан Республикасының заңнамасына сәйкес ағымдағы қаржы жылына арналған шарт сомасының 30 (отыз) пайызына дейінгі мөлшерде аванстық (алдын ала) төлемге жол беріледі.</w:t>
      </w:r>
    </w:p>
    <w:bookmarkEnd w:id="82"/>
    <w:bookmarkStart w:name="z89" w:id="83"/>
    <w:p>
      <w:pPr>
        <w:spacing w:after="0"/>
        <w:ind w:left="0"/>
        <w:jc w:val="both"/>
      </w:pPr>
      <w:r>
        <w:rPr>
          <w:rFonts w:ascii="Times New Roman"/>
          <w:b w:val="false"/>
          <w:i w:val="false"/>
          <w:color w:val="000000"/>
          <w:sz w:val="28"/>
        </w:rPr>
        <w:t>
      26. Орындалған жұмыстар үшін тапсырыс беруші мен мердігер арасындағы түпкілікті есеп айырысу (шарттың жалпы сомасының ұсталған бес пайызы) жоба бойынша жұмыстар аяқталғаннан кейін және тапсырыс беруші мемлекеттік қазынашылық органына Қазақстан Республикасының сәулет, қала құрылысы және құрылыс қызметі туралы заңнамасына сәйкес қол қойылған объектіні пайдалануға қабылдау актісін ұсынғаннан кейін жүзеге асырылады, бұл ретте мемлекеттік комиссияның құрамына ішкі мемлекеттік аудит органы өкілінің енгізілуі міндетті.</w:t>
      </w:r>
    </w:p>
    <w:bookmarkEnd w:id="83"/>
    <w:bookmarkStart w:name="z90" w:id="84"/>
    <w:p>
      <w:pPr>
        <w:spacing w:after="0"/>
        <w:ind w:left="0"/>
        <w:jc w:val="both"/>
      </w:pPr>
      <w:r>
        <w:rPr>
          <w:rFonts w:ascii="Times New Roman"/>
          <w:b w:val="false"/>
          <w:i w:val="false"/>
          <w:color w:val="000000"/>
          <w:sz w:val="28"/>
        </w:rPr>
        <w:t>
      27. Мердігерлік жұмыстарды мемлекеттік сатып алу немесе аяқталған объектіні пайдалануға қабылдау қорытындылары бойынша ИДҚ ОМО ҚАБШ-сында және (немесе) ИДҚ ЖУО ҚАБШ-сында қаражат үнемі пайда болған жағдайда, ОМО және (немесе) ЖУО үнем сомасын бір ай мерзімде Қордың ҚАБШ-сына қайтарады.</w:t>
      </w:r>
    </w:p>
    <w:bookmarkEnd w:id="84"/>
    <w:bookmarkStart w:name="z91" w:id="85"/>
    <w:p>
      <w:pPr>
        <w:spacing w:after="0"/>
        <w:ind w:left="0"/>
        <w:jc w:val="both"/>
      </w:pPr>
      <w:r>
        <w:rPr>
          <w:rFonts w:ascii="Times New Roman"/>
          <w:b w:val="false"/>
          <w:i w:val="false"/>
          <w:color w:val="000000"/>
          <w:sz w:val="28"/>
        </w:rPr>
        <w:t>
      Бұл ретте ЖУО үнем сомасын ИДҚ ОМО ҚАБШ-сына қайтарады, ал ОМО өз кезегінде үнем сомасын Қордың ҚАБШ-сына аударады.</w:t>
      </w:r>
    </w:p>
    <w:bookmarkEnd w:id="85"/>
    <w:bookmarkStart w:name="z92" w:id="86"/>
    <w:p>
      <w:pPr>
        <w:spacing w:after="0"/>
        <w:ind w:left="0"/>
        <w:jc w:val="both"/>
      </w:pPr>
      <w:r>
        <w:rPr>
          <w:rFonts w:ascii="Times New Roman"/>
          <w:b w:val="false"/>
          <w:i w:val="false"/>
          <w:color w:val="000000"/>
          <w:sz w:val="28"/>
        </w:rPr>
        <w:t>
      ОМО және (немесе) ЖУО үнем сомасын белгіленген бір ай мерзімде қайтару жөніндегі міндетті орындамаған жағдайда, мемлекеттік қазынашылық тиісті соманы Қордың ҚАБШ-сына аудару үшін ИДҚ ОМО ҚАБШ-сынан және (немесе) ИДҚ ЖУО ҚАБШ-сынан мәжбүрлеп есептен шығаруды жүзеге асырады.</w:t>
      </w:r>
    </w:p>
    <w:bookmarkEnd w:id="86"/>
    <w:bookmarkStart w:name="z93" w:id="87"/>
    <w:p>
      <w:pPr>
        <w:spacing w:after="0"/>
        <w:ind w:left="0"/>
        <w:jc w:val="both"/>
      </w:pPr>
      <w:r>
        <w:rPr>
          <w:rFonts w:ascii="Times New Roman"/>
          <w:b w:val="false"/>
          <w:i w:val="false"/>
          <w:color w:val="000000"/>
          <w:sz w:val="28"/>
        </w:rPr>
        <w:t xml:space="preserve">
      Бұл ретте есептен шығару қаражаттың пайдаланылуына жүргізілген мониторинг деректері және (немесе) объектілерді пайдалануға қабылдау актілері негізінде жүзеге асырылады. </w:t>
      </w:r>
    </w:p>
    <w:bookmarkEnd w:id="87"/>
    <w:bookmarkStart w:name="z94" w:id="88"/>
    <w:p>
      <w:pPr>
        <w:spacing w:after="0"/>
        <w:ind w:left="0"/>
        <w:jc w:val="both"/>
      </w:pPr>
      <w:r>
        <w:rPr>
          <w:rFonts w:ascii="Times New Roman"/>
          <w:b w:val="false"/>
          <w:i w:val="false"/>
          <w:color w:val="000000"/>
          <w:sz w:val="28"/>
        </w:rPr>
        <w:t>
      28. Қор қаражатын игеру кезеңі жобаны іске асыру мерзімі болып табылады.</w:t>
      </w:r>
    </w:p>
    <w:bookmarkEnd w:id="88"/>
    <w:bookmarkStart w:name="z95" w:id="89"/>
    <w:p>
      <w:pPr>
        <w:spacing w:after="0"/>
        <w:ind w:left="0"/>
        <w:jc w:val="both"/>
      </w:pPr>
      <w:r>
        <w:rPr>
          <w:rFonts w:ascii="Times New Roman"/>
          <w:b w:val="false"/>
          <w:i w:val="false"/>
          <w:color w:val="000000"/>
          <w:sz w:val="28"/>
        </w:rPr>
        <w:t xml:space="preserve">
      Жобаны іске асыру қорытындысы бойынша қалыптасқан пайдаланылмаған қаражат қалдығы </w:t>
      </w:r>
      <w:r>
        <w:rPr>
          <w:rFonts w:ascii="Times New Roman"/>
          <w:b w:val="false"/>
          <w:i w:val="false"/>
          <w:color w:val="000000"/>
          <w:sz w:val="28"/>
        </w:rPr>
        <w:t>27-тармақта</w:t>
      </w:r>
      <w:r>
        <w:rPr>
          <w:rFonts w:ascii="Times New Roman"/>
          <w:b w:val="false"/>
          <w:i w:val="false"/>
          <w:color w:val="000000"/>
          <w:sz w:val="28"/>
        </w:rPr>
        <w:t xml:space="preserve"> айқындалған тәртіппен бір ай мерзімде Қордың ҚАБШ-сына қайтарылуға жатады</w:t>
      </w:r>
    </w:p>
    <w:bookmarkEnd w:id="89"/>
    <w:bookmarkStart w:name="z96" w:id="90"/>
    <w:p>
      <w:pPr>
        <w:spacing w:after="0"/>
        <w:ind w:left="0"/>
        <w:jc w:val="left"/>
      </w:pPr>
      <w:r>
        <w:rPr>
          <w:rFonts w:ascii="Times New Roman"/>
          <w:b/>
          <w:i w:val="false"/>
          <w:color w:val="000000"/>
        </w:rPr>
        <w:t xml:space="preserve"> 3-тарау. Инфрақұрылымдық даму қорының қаражатын пайдалануды мониторингтеу тәртібі</w:t>
      </w:r>
    </w:p>
    <w:bookmarkEnd w:id="90"/>
    <w:bookmarkStart w:name="z97" w:id="91"/>
    <w:p>
      <w:pPr>
        <w:spacing w:after="0"/>
        <w:ind w:left="0"/>
        <w:jc w:val="both"/>
      </w:pPr>
      <w:r>
        <w:rPr>
          <w:rFonts w:ascii="Times New Roman"/>
          <w:b w:val="false"/>
          <w:i w:val="false"/>
          <w:color w:val="000000"/>
          <w:sz w:val="28"/>
        </w:rPr>
        <w:t>
      28. Бюджетті атқару жөніндегі орталық уәкілетті орган ай сайын 25-і күніне дейін мемлекеттік қазынашылық органдарының ақпараттық жүйелері арқылы Қордың ҚАБШ-сына қаражаттың келіп түсуіне мониторинг жүргізеді.</w:t>
      </w:r>
    </w:p>
    <w:bookmarkEnd w:id="91"/>
    <w:bookmarkStart w:name="z98" w:id="92"/>
    <w:p>
      <w:pPr>
        <w:spacing w:after="0"/>
        <w:ind w:left="0"/>
        <w:jc w:val="both"/>
      </w:pPr>
      <w:r>
        <w:rPr>
          <w:rFonts w:ascii="Times New Roman"/>
          <w:b w:val="false"/>
          <w:i w:val="false"/>
          <w:color w:val="000000"/>
          <w:sz w:val="28"/>
        </w:rPr>
        <w:t>
      29. ОМО және ЖУО Қордан бөлінген қаражаттың пайдаланылуы туралы есепті осы Қағидаларға 2-қосымшаға сәйкес нысан бойынша бюджетті атқару жөніндегі орталық уәкілетті органға ұсынады:</w:t>
      </w:r>
    </w:p>
    <w:bookmarkEnd w:id="92"/>
    <w:bookmarkStart w:name="z99" w:id="93"/>
    <w:p>
      <w:pPr>
        <w:spacing w:after="0"/>
        <w:ind w:left="0"/>
        <w:jc w:val="both"/>
      </w:pPr>
      <w:r>
        <w:rPr>
          <w:rFonts w:ascii="Times New Roman"/>
          <w:b w:val="false"/>
          <w:i w:val="false"/>
          <w:color w:val="000000"/>
          <w:sz w:val="28"/>
        </w:rPr>
        <w:t xml:space="preserve">
      ЖУО – ай сайын, есепті айдан кейінгі айдың 6-күнінен кешіктірмей және есепті қаржы жылынан кейінгі жылдың 23 қаңтарынан кешіктірмей "е-Минфин" цифрлық жүйесі арқылы; </w:t>
      </w:r>
    </w:p>
    <w:bookmarkEnd w:id="93"/>
    <w:bookmarkStart w:name="z100" w:id="94"/>
    <w:p>
      <w:pPr>
        <w:spacing w:after="0"/>
        <w:ind w:left="0"/>
        <w:jc w:val="both"/>
      </w:pPr>
      <w:r>
        <w:rPr>
          <w:rFonts w:ascii="Times New Roman"/>
          <w:b w:val="false"/>
          <w:i w:val="false"/>
          <w:color w:val="000000"/>
          <w:sz w:val="28"/>
        </w:rPr>
        <w:t>
      ОМО – ай сайын, есепті айдан кейінгі айдың 8-күнінен кешіктірмей және есепті қаржы жылынан кейінгі жылдың 25 қаңтарынан кешіктірмей "е-Минфин" цифрлық жүйесі арқылы ұсынады.</w:t>
      </w:r>
    </w:p>
    <w:bookmarkEnd w:id="94"/>
    <w:bookmarkStart w:name="z101" w:id="95"/>
    <w:p>
      <w:pPr>
        <w:spacing w:after="0"/>
        <w:ind w:left="0"/>
        <w:jc w:val="both"/>
      </w:pPr>
      <w:r>
        <w:rPr>
          <w:rFonts w:ascii="Times New Roman"/>
          <w:b w:val="false"/>
          <w:i w:val="false"/>
          <w:color w:val="000000"/>
          <w:sz w:val="28"/>
        </w:rPr>
        <w:t xml:space="preserve">
      30. Бюджетті атқару жөніндегі орталық уәкілетті орган осы Қағидалардың 3-тарауының 29-тармағында көрсетілген есептердің және осы Қағидалардың 3-тарауының 28-тармағына сәйкес алынған жедел деректердің негізінде Қазақстан Республикасы Қаржы министрінің 2025 жылғы 28 мамырдағы № 262 бұйрығымен бекітілген Бюджеттік есептілікті жасау және ұсыну қағидаларында белгіленген нысан бойынша Қор қаражатының пайдаланылуы туралы жиынтық есепті қалыптастырады. </w:t>
      </w:r>
    </w:p>
    <w:bookmarkEnd w:id="95"/>
    <w:bookmarkStart w:name="z102" w:id="96"/>
    <w:p>
      <w:pPr>
        <w:spacing w:after="0"/>
        <w:ind w:left="0"/>
        <w:jc w:val="both"/>
      </w:pPr>
      <w:r>
        <w:rPr>
          <w:rFonts w:ascii="Times New Roman"/>
          <w:b w:val="false"/>
          <w:i w:val="false"/>
          <w:color w:val="000000"/>
          <w:sz w:val="28"/>
        </w:rPr>
        <w:t>
      31. Мониторинг шеңберінде деректерді салыстырып тексеру үшін мемлекеттік қазынашылық органдары ай сайын, есепті айдан кейінгі айдың 8-күнінен кешіктірмей, ал жылдың қорытындысы бойынша есепті қаржы жылынан кейінгі жылдың 8 қаңтарынан кешіктірмей бюджетті атқару жөніндегі орталық уәкілетті органға ИДҚ ОМО ҚАБШ, ИДҚ ЖУО ҚАБШ, ИДҚ КСС ҚАБШ-сындағы Қор қаражатының қалдықтары туралы жедел ақпаратты ұсынады.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 даму</w:t>
            </w:r>
            <w:r>
              <w:br/>
            </w:r>
            <w:r>
              <w:rPr>
                <w:rFonts w:ascii="Times New Roman"/>
                <w:b w:val="false"/>
                <w:i w:val="false"/>
                <w:color w:val="000000"/>
                <w:sz w:val="20"/>
              </w:rPr>
              <w:t>қорын қаржыландыру, оның</w:t>
            </w:r>
            <w:r>
              <w:br/>
            </w:r>
            <w:r>
              <w:rPr>
                <w:rFonts w:ascii="Times New Roman"/>
                <w:b w:val="false"/>
                <w:i w:val="false"/>
                <w:color w:val="000000"/>
                <w:sz w:val="20"/>
              </w:rPr>
              <w:t>қаражатын пайдалану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p>
        </w:tc>
      </w:tr>
    </w:tbl>
    <w:bookmarkStart w:name="z104" w:id="97"/>
    <w:p>
      <w:pPr>
        <w:spacing w:after="0"/>
        <w:ind w:left="0"/>
        <w:jc w:val="left"/>
      </w:pPr>
      <w:r>
        <w:rPr>
          <w:rFonts w:ascii="Times New Roman"/>
          <w:b/>
          <w:i w:val="false"/>
          <w:color w:val="000000"/>
        </w:rPr>
        <w:t xml:space="preserve"> Өтінішхат</w:t>
      </w:r>
    </w:p>
    <w:bookmarkEnd w:id="97"/>
    <w:bookmarkStart w:name="z105" w:id="98"/>
    <w:p>
      <w:pPr>
        <w:spacing w:after="0"/>
        <w:ind w:left="0"/>
        <w:jc w:val="both"/>
      </w:pPr>
      <w:r>
        <w:rPr>
          <w:rFonts w:ascii="Times New Roman"/>
          <w:b w:val="false"/>
          <w:i w:val="false"/>
          <w:color w:val="000000"/>
          <w:sz w:val="28"/>
        </w:rPr>
        <w:t>
      Инфрақұрылымдық даму қорының қаражаты есебінен қаржыландырылатын</w:t>
      </w:r>
    </w:p>
    <w:bookmarkEnd w:id="98"/>
    <w:p>
      <w:pPr>
        <w:spacing w:after="0"/>
        <w:ind w:left="0"/>
        <w:jc w:val="both"/>
      </w:pPr>
      <w:r>
        <w:rPr>
          <w:rFonts w:ascii="Times New Roman"/>
          <w:b w:val="false"/>
          <w:i w:val="false"/>
          <w:color w:val="000000"/>
          <w:sz w:val="28"/>
        </w:rPr>
        <w:t xml:space="preserve">
      инвестициялық жобаларды іріктеу қағидаларына, өлшемшарттарына сәйкес орталық  </w:t>
      </w:r>
    </w:p>
    <w:bookmarkStart w:name="z106" w:id="99"/>
    <w:p>
      <w:pPr>
        <w:spacing w:after="0"/>
        <w:ind w:left="0"/>
        <w:jc w:val="both"/>
      </w:pPr>
      <w:r>
        <w:rPr>
          <w:rFonts w:ascii="Times New Roman"/>
          <w:b w:val="false"/>
          <w:i w:val="false"/>
          <w:color w:val="000000"/>
          <w:sz w:val="28"/>
        </w:rPr>
        <w:t>
      мемлекеттік орган/жергілікті уәкілетті орган</w:t>
      </w:r>
    </w:p>
    <w:bookmarkEnd w:id="99"/>
    <w:bookmarkStart w:name="z107" w:id="100"/>
    <w:p>
      <w:pPr>
        <w:spacing w:after="0"/>
        <w:ind w:left="0"/>
        <w:jc w:val="both"/>
      </w:pPr>
      <w:r>
        <w:rPr>
          <w:rFonts w:ascii="Times New Roman"/>
          <w:b w:val="false"/>
          <w:i w:val="false"/>
          <w:color w:val="000000"/>
          <w:sz w:val="28"/>
        </w:rPr>
        <w:t>
      _________________________________________________________________</w:t>
      </w:r>
    </w:p>
    <w:bookmarkEnd w:id="100"/>
    <w:bookmarkStart w:name="z108" w:id="101"/>
    <w:p>
      <w:pPr>
        <w:spacing w:after="0"/>
        <w:ind w:left="0"/>
        <w:jc w:val="both"/>
      </w:pPr>
      <w:r>
        <w:rPr>
          <w:rFonts w:ascii="Times New Roman"/>
          <w:b w:val="false"/>
          <w:i w:val="false"/>
          <w:color w:val="000000"/>
          <w:sz w:val="28"/>
        </w:rPr>
        <w:t>
      (жобаның атауын көрсету) Тізбе жобасына енгізуді сұрайды.</w:t>
      </w:r>
    </w:p>
    <w:bookmarkEnd w:id="101"/>
    <w:bookmarkStart w:name="z109" w:id="102"/>
    <w:p>
      <w:pPr>
        <w:spacing w:after="0"/>
        <w:ind w:left="0"/>
        <w:jc w:val="both"/>
      </w:pPr>
      <w:r>
        <w:rPr>
          <w:rFonts w:ascii="Times New Roman"/>
          <w:b w:val="false"/>
          <w:i w:val="false"/>
          <w:color w:val="000000"/>
          <w:sz w:val="28"/>
        </w:rPr>
        <w:t>
      Жобаның негізгі сәйкестендіру сипаттамалары:</w:t>
      </w:r>
    </w:p>
    <w:bookmarkEnd w:id="102"/>
    <w:bookmarkStart w:name="z110" w:id="103"/>
    <w:p>
      <w:pPr>
        <w:spacing w:after="0"/>
        <w:ind w:left="0"/>
        <w:jc w:val="both"/>
      </w:pPr>
      <w:r>
        <w:rPr>
          <w:rFonts w:ascii="Times New Roman"/>
          <w:b w:val="false"/>
          <w:i w:val="false"/>
          <w:color w:val="000000"/>
          <w:sz w:val="28"/>
        </w:rPr>
        <w:t>
      1) сметалық құны ________ мың теңге , оның ішінде ЖІЖ ________ мың теңге;</w:t>
      </w:r>
    </w:p>
    <w:bookmarkEnd w:id="103"/>
    <w:p>
      <w:pPr>
        <w:spacing w:after="0"/>
        <w:ind w:left="0"/>
        <w:jc w:val="both"/>
      </w:pPr>
      <w:r>
        <w:rPr>
          <w:rFonts w:ascii="Times New Roman"/>
          <w:b w:val="false"/>
          <w:i w:val="false"/>
          <w:color w:val="000000"/>
          <w:sz w:val="28"/>
        </w:rPr>
        <w:t>
      1.1) шарттар бойынша құны (басталған жобалар бойынша) ________ мың теңге,</w:t>
      </w:r>
    </w:p>
    <w:bookmarkStart w:name="z112" w:id="104"/>
    <w:p>
      <w:pPr>
        <w:spacing w:after="0"/>
        <w:ind w:left="0"/>
        <w:jc w:val="both"/>
      </w:pPr>
      <w:r>
        <w:rPr>
          <w:rFonts w:ascii="Times New Roman"/>
          <w:b w:val="false"/>
          <w:i w:val="false"/>
          <w:color w:val="000000"/>
          <w:sz w:val="28"/>
        </w:rPr>
        <w:t xml:space="preserve">
      бұрын қаржыландырылған шығыстар туралы ақпарат (қаржыландыру көздері мен </w:t>
      </w:r>
    </w:p>
    <w:bookmarkEnd w:id="104"/>
    <w:bookmarkStart w:name="z113" w:id="105"/>
    <w:p>
      <w:pPr>
        <w:spacing w:after="0"/>
        <w:ind w:left="0"/>
        <w:jc w:val="both"/>
      </w:pPr>
      <w:r>
        <w:rPr>
          <w:rFonts w:ascii="Times New Roman"/>
          <w:b w:val="false"/>
          <w:i w:val="false"/>
          <w:color w:val="000000"/>
          <w:sz w:val="28"/>
        </w:rPr>
        <w:t>
      жылдар бөлінісінде) ________ мың теңге;</w:t>
      </w:r>
    </w:p>
    <w:bookmarkEnd w:id="105"/>
    <w:bookmarkStart w:name="z114" w:id="106"/>
    <w:p>
      <w:pPr>
        <w:spacing w:after="0"/>
        <w:ind w:left="0"/>
        <w:jc w:val="both"/>
      </w:pPr>
      <w:r>
        <w:rPr>
          <w:rFonts w:ascii="Times New Roman"/>
          <w:b w:val="false"/>
          <w:i w:val="false"/>
          <w:color w:val="000000"/>
          <w:sz w:val="28"/>
        </w:rPr>
        <w:t>
      2) жобаның (техникалық-экономикалық негіздеменің немесе жобалау-сметалық</w:t>
      </w:r>
    </w:p>
    <w:bookmarkEnd w:id="106"/>
    <w:bookmarkStart w:name="z115" w:id="107"/>
    <w:p>
      <w:pPr>
        <w:spacing w:after="0"/>
        <w:ind w:left="0"/>
        <w:jc w:val="both"/>
      </w:pPr>
      <w:r>
        <w:rPr>
          <w:rFonts w:ascii="Times New Roman"/>
          <w:b w:val="false"/>
          <w:i w:val="false"/>
          <w:color w:val="000000"/>
          <w:sz w:val="28"/>
        </w:rPr>
        <w:t xml:space="preserve">
      құжаттаманың) кешенді ведомстводан тыс сараптамасының 20__ жылғы "___" </w:t>
      </w:r>
    </w:p>
    <w:bookmarkEnd w:id="107"/>
    <w:bookmarkStart w:name="z116" w:id="108"/>
    <w:p>
      <w:pPr>
        <w:spacing w:after="0"/>
        <w:ind w:left="0"/>
        <w:jc w:val="both"/>
      </w:pPr>
      <w:r>
        <w:rPr>
          <w:rFonts w:ascii="Times New Roman"/>
          <w:b w:val="false"/>
          <w:i w:val="false"/>
          <w:color w:val="000000"/>
          <w:sz w:val="28"/>
        </w:rPr>
        <w:t>
      ________ № ___ оң қорытындысы;</w:t>
      </w:r>
    </w:p>
    <w:bookmarkEnd w:id="108"/>
    <w:bookmarkStart w:name="z117" w:id="109"/>
    <w:p>
      <w:pPr>
        <w:spacing w:after="0"/>
        <w:ind w:left="0"/>
        <w:jc w:val="both"/>
      </w:pPr>
      <w:r>
        <w:rPr>
          <w:rFonts w:ascii="Times New Roman"/>
          <w:b w:val="false"/>
          <w:i w:val="false"/>
          <w:color w:val="000000"/>
          <w:sz w:val="28"/>
        </w:rPr>
        <w:t xml:space="preserve">
      3) мемлекеттік инвестициялық жоба бойынша 20__ жылғы "___" ________ № ___ </w:t>
      </w:r>
    </w:p>
    <w:bookmarkEnd w:id="109"/>
    <w:bookmarkStart w:name="z118" w:id="110"/>
    <w:p>
      <w:pPr>
        <w:spacing w:after="0"/>
        <w:ind w:left="0"/>
        <w:jc w:val="both"/>
      </w:pPr>
      <w:r>
        <w:rPr>
          <w:rFonts w:ascii="Times New Roman"/>
          <w:b w:val="false"/>
          <w:i w:val="false"/>
          <w:color w:val="000000"/>
          <w:sz w:val="28"/>
        </w:rPr>
        <w:t>
      салалық қорытынды;</w:t>
      </w:r>
    </w:p>
    <w:bookmarkEnd w:id="110"/>
    <w:bookmarkStart w:name="z119" w:id="111"/>
    <w:p>
      <w:pPr>
        <w:spacing w:after="0"/>
        <w:ind w:left="0"/>
        <w:jc w:val="both"/>
      </w:pPr>
      <w:r>
        <w:rPr>
          <w:rFonts w:ascii="Times New Roman"/>
          <w:b w:val="false"/>
          <w:i w:val="false"/>
          <w:color w:val="000000"/>
          <w:sz w:val="28"/>
        </w:rPr>
        <w:t xml:space="preserve">
      4) мемлекеттік инвестициялық жоба бойынша 20__ жылғы "___" ________ № ___ </w:t>
      </w:r>
    </w:p>
    <w:bookmarkEnd w:id="111"/>
    <w:bookmarkStart w:name="z120" w:id="112"/>
    <w:p>
      <w:pPr>
        <w:spacing w:after="0"/>
        <w:ind w:left="0"/>
        <w:jc w:val="both"/>
      </w:pPr>
      <w:r>
        <w:rPr>
          <w:rFonts w:ascii="Times New Roman"/>
          <w:b w:val="false"/>
          <w:i w:val="false"/>
          <w:color w:val="000000"/>
          <w:sz w:val="28"/>
        </w:rPr>
        <w:t>
      экономикалық қорытынды;</w:t>
      </w:r>
    </w:p>
    <w:bookmarkEnd w:id="112"/>
    <w:bookmarkStart w:name="z121" w:id="113"/>
    <w:p>
      <w:pPr>
        <w:spacing w:after="0"/>
        <w:ind w:left="0"/>
        <w:jc w:val="both"/>
      </w:pPr>
      <w:r>
        <w:rPr>
          <w:rFonts w:ascii="Times New Roman"/>
          <w:b w:val="false"/>
          <w:i w:val="false"/>
          <w:color w:val="000000"/>
          <w:sz w:val="28"/>
        </w:rPr>
        <w:t>
      5) жер учаскесіне құқық беру туралы жерге орналастыру жобасы (кадастрлық нөмірі);</w:t>
      </w:r>
    </w:p>
    <w:bookmarkEnd w:id="113"/>
    <w:bookmarkStart w:name="z122" w:id="114"/>
    <w:p>
      <w:pPr>
        <w:spacing w:after="0"/>
        <w:ind w:left="0"/>
        <w:jc w:val="both"/>
      </w:pPr>
      <w:r>
        <w:rPr>
          <w:rFonts w:ascii="Times New Roman"/>
          <w:b w:val="false"/>
          <w:i w:val="false"/>
          <w:color w:val="000000"/>
          <w:sz w:val="28"/>
        </w:rPr>
        <w:t xml:space="preserve">
      6) жобалау-сметалық құжаттаманы бекіту туралы 20__ жылғы "___" ________ № ___ </w:t>
      </w:r>
    </w:p>
    <w:bookmarkEnd w:id="114"/>
    <w:bookmarkStart w:name="z123" w:id="115"/>
    <w:p>
      <w:pPr>
        <w:spacing w:after="0"/>
        <w:ind w:left="0"/>
        <w:jc w:val="both"/>
      </w:pPr>
      <w:r>
        <w:rPr>
          <w:rFonts w:ascii="Times New Roman"/>
          <w:b w:val="false"/>
          <w:i w:val="false"/>
          <w:color w:val="000000"/>
          <w:sz w:val="28"/>
        </w:rPr>
        <w:t>
      бұйрық;</w:t>
      </w:r>
    </w:p>
    <w:bookmarkEnd w:id="115"/>
    <w:bookmarkStart w:name="z124" w:id="116"/>
    <w:p>
      <w:pPr>
        <w:spacing w:after="0"/>
        <w:ind w:left="0"/>
        <w:jc w:val="both"/>
      </w:pPr>
      <w:r>
        <w:rPr>
          <w:rFonts w:ascii="Times New Roman"/>
          <w:b w:val="false"/>
          <w:i w:val="false"/>
          <w:color w:val="000000"/>
          <w:sz w:val="28"/>
        </w:rPr>
        <w:t xml:space="preserve">
      7) бюджеттік саясат жөніндегі уәкілетті органның жобаның мыналарға сәйкестігі </w:t>
      </w:r>
    </w:p>
    <w:bookmarkEnd w:id="116"/>
    <w:bookmarkStart w:name="z125" w:id="117"/>
    <w:p>
      <w:pPr>
        <w:spacing w:after="0"/>
        <w:ind w:left="0"/>
        <w:jc w:val="both"/>
      </w:pPr>
      <w:r>
        <w:rPr>
          <w:rFonts w:ascii="Times New Roman"/>
          <w:b w:val="false"/>
          <w:i w:val="false"/>
          <w:color w:val="000000"/>
          <w:sz w:val="28"/>
        </w:rPr>
        <w:t>
      туралы қорытындысы:</w:t>
      </w:r>
    </w:p>
    <w:bookmarkEnd w:id="117"/>
    <w:bookmarkStart w:name="z126" w:id="118"/>
    <w:p>
      <w:pPr>
        <w:spacing w:after="0"/>
        <w:ind w:left="0"/>
        <w:jc w:val="both"/>
      </w:pPr>
      <w:r>
        <w:rPr>
          <w:rFonts w:ascii="Times New Roman"/>
          <w:b w:val="false"/>
          <w:i w:val="false"/>
          <w:color w:val="000000"/>
          <w:sz w:val="28"/>
        </w:rPr>
        <w:t xml:space="preserve">
      а) мемлекеттік органдардың немесе астананың республикалық маңызы бар </w:t>
      </w:r>
    </w:p>
    <w:bookmarkEnd w:id="118"/>
    <w:bookmarkStart w:name="z127" w:id="119"/>
    <w:p>
      <w:pPr>
        <w:spacing w:after="0"/>
        <w:ind w:left="0"/>
        <w:jc w:val="both"/>
      </w:pPr>
      <w:r>
        <w:rPr>
          <w:rFonts w:ascii="Times New Roman"/>
          <w:b w:val="false"/>
          <w:i w:val="false"/>
          <w:color w:val="000000"/>
          <w:sz w:val="28"/>
        </w:rPr>
        <w:t>
      қалалардың, облыстардың даму жоспарларын, квазимемлекеттік сектор</w:t>
      </w:r>
    </w:p>
    <w:bookmarkEnd w:id="119"/>
    <w:bookmarkStart w:name="z128" w:id="120"/>
    <w:p>
      <w:pPr>
        <w:spacing w:after="0"/>
        <w:ind w:left="0"/>
        <w:jc w:val="both"/>
      </w:pPr>
      <w:r>
        <w:rPr>
          <w:rFonts w:ascii="Times New Roman"/>
          <w:b w:val="false"/>
          <w:i w:val="false"/>
          <w:color w:val="000000"/>
          <w:sz w:val="28"/>
        </w:rPr>
        <w:t xml:space="preserve">
      субъектілерінің даму жоспарларын және (немесе) іс-шараларын, сондай-ақ дербес </w:t>
      </w:r>
    </w:p>
    <w:bookmarkEnd w:id="120"/>
    <w:bookmarkStart w:name="z129" w:id="121"/>
    <w:p>
      <w:pPr>
        <w:spacing w:after="0"/>
        <w:ind w:left="0"/>
        <w:jc w:val="both"/>
      </w:pPr>
      <w:r>
        <w:rPr>
          <w:rFonts w:ascii="Times New Roman"/>
          <w:b w:val="false"/>
          <w:i w:val="false"/>
          <w:color w:val="000000"/>
          <w:sz w:val="28"/>
        </w:rPr>
        <w:t xml:space="preserve">
      білім беру ұйымдарының ұзақ мерзімді даму стратегияларын қоса алғанда, </w:t>
      </w:r>
    </w:p>
    <w:bookmarkEnd w:id="121"/>
    <w:bookmarkStart w:name="z130" w:id="122"/>
    <w:p>
      <w:pPr>
        <w:spacing w:after="0"/>
        <w:ind w:left="0"/>
        <w:jc w:val="both"/>
      </w:pPr>
      <w:r>
        <w:rPr>
          <w:rFonts w:ascii="Times New Roman"/>
          <w:b w:val="false"/>
          <w:i w:val="false"/>
          <w:color w:val="000000"/>
          <w:sz w:val="28"/>
        </w:rPr>
        <w:t>
      Мемлекеттік жоспарлау жүйесінің құжаттарына: __________________________;</w:t>
      </w:r>
    </w:p>
    <w:bookmarkEnd w:id="122"/>
    <w:bookmarkStart w:name="z132" w:id="123"/>
    <w:p>
      <w:pPr>
        <w:spacing w:after="0"/>
        <w:ind w:left="0"/>
        <w:jc w:val="both"/>
      </w:pPr>
      <w:r>
        <w:rPr>
          <w:rFonts w:ascii="Times New Roman"/>
          <w:b w:val="false"/>
          <w:i w:val="false"/>
          <w:color w:val="000000"/>
          <w:sz w:val="28"/>
        </w:rPr>
        <w:t>
      (сәйкес келеді/сәйкес келмейді)</w:t>
      </w:r>
    </w:p>
    <w:bookmarkEnd w:id="123"/>
    <w:p>
      <w:pPr>
        <w:spacing w:after="0"/>
        <w:ind w:left="0"/>
        <w:jc w:val="both"/>
      </w:pPr>
      <w:r>
        <w:rPr>
          <w:rFonts w:ascii="Times New Roman"/>
          <w:b w:val="false"/>
          <w:i w:val="false"/>
          <w:color w:val="000000"/>
          <w:sz w:val="28"/>
        </w:rPr>
        <w:t>
      б) Инфрақұрылымдық даму қорының қаражаты есебінен қаржыландырылатын</w:t>
      </w:r>
    </w:p>
    <w:bookmarkStart w:name="z134" w:id="124"/>
    <w:p>
      <w:pPr>
        <w:spacing w:after="0"/>
        <w:ind w:left="0"/>
        <w:jc w:val="both"/>
      </w:pPr>
      <w:r>
        <w:rPr>
          <w:rFonts w:ascii="Times New Roman"/>
          <w:b w:val="false"/>
          <w:i w:val="false"/>
          <w:color w:val="000000"/>
          <w:sz w:val="28"/>
        </w:rPr>
        <w:t xml:space="preserve">
      инвестициялық жобаларды іріктеу қағидаларында, өлшемшарттарында айқындалған </w:t>
      </w:r>
    </w:p>
    <w:bookmarkEnd w:id="124"/>
    <w:bookmarkStart w:name="z135" w:id="125"/>
    <w:p>
      <w:pPr>
        <w:spacing w:after="0"/>
        <w:ind w:left="0"/>
        <w:jc w:val="both"/>
      </w:pPr>
      <w:r>
        <w:rPr>
          <w:rFonts w:ascii="Times New Roman"/>
          <w:b w:val="false"/>
          <w:i w:val="false"/>
          <w:color w:val="000000"/>
          <w:sz w:val="28"/>
        </w:rPr>
        <w:t>
      өлшемшарттардың біріне:____________________________________.</w:t>
      </w:r>
    </w:p>
    <w:bookmarkEnd w:id="125"/>
    <w:bookmarkStart w:name="z137" w:id="126"/>
    <w:p>
      <w:pPr>
        <w:spacing w:after="0"/>
        <w:ind w:left="0"/>
        <w:jc w:val="both"/>
      </w:pPr>
      <w:r>
        <w:rPr>
          <w:rFonts w:ascii="Times New Roman"/>
          <w:b w:val="false"/>
          <w:i w:val="false"/>
          <w:color w:val="000000"/>
          <w:sz w:val="28"/>
        </w:rPr>
        <w:t>
      (өлшемшарттың атауы)</w:t>
      </w:r>
    </w:p>
    <w:bookmarkEnd w:id="126"/>
    <w:bookmarkStart w:name="z138" w:id="127"/>
    <w:p>
      <w:pPr>
        <w:spacing w:after="0"/>
        <w:ind w:left="0"/>
        <w:jc w:val="both"/>
      </w:pPr>
      <w:r>
        <w:rPr>
          <w:rFonts w:ascii="Times New Roman"/>
          <w:b w:val="false"/>
          <w:i w:val="false"/>
          <w:color w:val="000000"/>
          <w:sz w:val="28"/>
        </w:rPr>
        <w:t>
      Инвестициялық жоба бойынша Қордан талап етілетін қаржыландыру сомасы:</w:t>
      </w:r>
    </w:p>
    <w:bookmarkEnd w:id="127"/>
    <w:bookmarkStart w:name="z139" w:id="128"/>
    <w:p>
      <w:pPr>
        <w:spacing w:after="0"/>
        <w:ind w:left="0"/>
        <w:jc w:val="both"/>
      </w:pPr>
      <w:r>
        <w:rPr>
          <w:rFonts w:ascii="Times New Roman"/>
          <w:b w:val="false"/>
          <w:i w:val="false"/>
          <w:color w:val="000000"/>
          <w:sz w:val="28"/>
        </w:rPr>
        <w:t>
      ________________________________________________ мың теңге.</w:t>
      </w:r>
    </w:p>
    <w:bookmarkEnd w:id="128"/>
    <w:bookmarkStart w:name="z140" w:id="129"/>
    <w:p>
      <w:pPr>
        <w:spacing w:after="0"/>
        <w:ind w:left="0"/>
        <w:jc w:val="both"/>
      </w:pPr>
      <w:r>
        <w:rPr>
          <w:rFonts w:ascii="Times New Roman"/>
          <w:b w:val="false"/>
          <w:i w:val="false"/>
          <w:color w:val="000000"/>
          <w:sz w:val="28"/>
        </w:rPr>
        <w:t>
      (цифрмен және жазбаша)</w:t>
      </w:r>
    </w:p>
    <w:bookmarkEnd w:id="129"/>
    <w:bookmarkStart w:name="z141" w:id="130"/>
    <w:p>
      <w:pPr>
        <w:spacing w:after="0"/>
        <w:ind w:left="0"/>
        <w:jc w:val="both"/>
      </w:pPr>
      <w:r>
        <w:rPr>
          <w:rFonts w:ascii="Times New Roman"/>
          <w:b w:val="false"/>
          <w:i w:val="false"/>
          <w:color w:val="000000"/>
          <w:sz w:val="28"/>
        </w:rPr>
        <w:t xml:space="preserve">
      Орталық мемлекеттік органның басшысы/ астананың, республикалық маңызы бар </w:t>
      </w:r>
    </w:p>
    <w:bookmarkEnd w:id="130"/>
    <w:bookmarkStart w:name="z142" w:id="131"/>
    <w:p>
      <w:pPr>
        <w:spacing w:after="0"/>
        <w:ind w:left="0"/>
        <w:jc w:val="both"/>
      </w:pPr>
      <w:r>
        <w:rPr>
          <w:rFonts w:ascii="Times New Roman"/>
          <w:b w:val="false"/>
          <w:i w:val="false"/>
          <w:color w:val="000000"/>
          <w:sz w:val="28"/>
        </w:rPr>
        <w:t>
      қаланың және облыстың әкімі _______________________________________</w:t>
      </w:r>
    </w:p>
    <w:bookmarkEnd w:id="131"/>
    <w:bookmarkStart w:name="z144" w:id="132"/>
    <w:p>
      <w:pPr>
        <w:spacing w:after="0"/>
        <w:ind w:left="0"/>
        <w:jc w:val="both"/>
      </w:pPr>
      <w:r>
        <w:rPr>
          <w:rFonts w:ascii="Times New Roman"/>
          <w:b w:val="false"/>
          <w:i w:val="false"/>
          <w:color w:val="000000"/>
          <w:sz w:val="28"/>
        </w:rPr>
        <w:t>
      (қолы, тегі, аты, әкесінің аты (бар болса))</w:t>
      </w:r>
    </w:p>
    <w:bookmarkEnd w:id="132"/>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 даму</w:t>
            </w:r>
            <w:r>
              <w:br/>
            </w:r>
            <w:r>
              <w:rPr>
                <w:rFonts w:ascii="Times New Roman"/>
                <w:b w:val="false"/>
                <w:i w:val="false"/>
                <w:color w:val="000000"/>
                <w:sz w:val="20"/>
              </w:rPr>
              <w:t>қорын қаржыландыру, оның</w:t>
            </w:r>
            <w:r>
              <w:br/>
            </w:r>
            <w:r>
              <w:rPr>
                <w:rFonts w:ascii="Times New Roman"/>
                <w:b w:val="false"/>
                <w:i w:val="false"/>
                <w:color w:val="000000"/>
                <w:sz w:val="20"/>
              </w:rPr>
              <w:t>қаражатын пайдалану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6" w:id="133"/>
    <w:p>
      <w:pPr>
        <w:spacing w:after="0"/>
        <w:ind w:left="0"/>
        <w:jc w:val="both"/>
      </w:pPr>
      <w:r>
        <w:rPr>
          <w:rFonts w:ascii="Times New Roman"/>
          <w:b w:val="false"/>
          <w:i w:val="false"/>
          <w:color w:val="000000"/>
          <w:sz w:val="28"/>
        </w:rPr>
        <w:t>
      Ұсынылады: бюджетті атқару жөніндегі орталық уәкілетті органға/ тиісті саланың орталық мемлекеттік органына</w:t>
      </w:r>
    </w:p>
    <w:bookmarkEnd w:id="133"/>
    <w:bookmarkStart w:name="z147" w:id="13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134"/>
    <w:bookmarkStart w:name="z148" w:id="135"/>
    <w:p>
      <w:pPr>
        <w:spacing w:after="0"/>
        <w:ind w:left="0"/>
        <w:jc w:val="both"/>
      </w:pPr>
      <w:r>
        <w:rPr>
          <w:rFonts w:ascii="Times New Roman"/>
          <w:b w:val="false"/>
          <w:i w:val="false"/>
          <w:color w:val="000000"/>
          <w:sz w:val="28"/>
        </w:rPr>
        <w:t>
      Әкімшілік нысанның атауы: Инфрақұрылымдық даму қорынан бөлінген қаражаттың пайдаланылуы туралы есеп</w:t>
      </w:r>
    </w:p>
    <w:bookmarkEnd w:id="135"/>
    <w:bookmarkStart w:name="z149" w:id="1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1-ИДҚ</w:t>
      </w:r>
    </w:p>
    <w:bookmarkEnd w:id="136"/>
    <w:bookmarkStart w:name="z150" w:id="137"/>
    <w:p>
      <w:pPr>
        <w:spacing w:after="0"/>
        <w:ind w:left="0"/>
        <w:jc w:val="both"/>
      </w:pPr>
      <w:r>
        <w:rPr>
          <w:rFonts w:ascii="Times New Roman"/>
          <w:b w:val="false"/>
          <w:i w:val="false"/>
          <w:color w:val="000000"/>
          <w:sz w:val="28"/>
        </w:rPr>
        <w:t>
      Кезеңділігі: ай сайын, жыл сайын</w:t>
      </w:r>
    </w:p>
    <w:bookmarkEnd w:id="137"/>
    <w:bookmarkStart w:name="z151" w:id="138"/>
    <w:p>
      <w:pPr>
        <w:spacing w:after="0"/>
        <w:ind w:left="0"/>
        <w:jc w:val="both"/>
      </w:pPr>
      <w:r>
        <w:rPr>
          <w:rFonts w:ascii="Times New Roman"/>
          <w:b w:val="false"/>
          <w:i w:val="false"/>
          <w:color w:val="000000"/>
          <w:sz w:val="28"/>
        </w:rPr>
        <w:t>
      Есепті кезең: ______ ай _______ жыл</w:t>
      </w:r>
    </w:p>
    <w:bookmarkEnd w:id="138"/>
    <w:bookmarkStart w:name="z152" w:id="1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тиісті саланың орталық уәкілетті органы/ тиісті саланың жергілікті уәкілетті органы</w:t>
      </w:r>
    </w:p>
    <w:bookmarkEnd w:id="139"/>
    <w:bookmarkStart w:name="z153" w:id="1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40"/>
    <w:bookmarkStart w:name="z154" w:id="141"/>
    <w:p>
      <w:pPr>
        <w:spacing w:after="0"/>
        <w:ind w:left="0"/>
        <w:jc w:val="both"/>
      </w:pPr>
      <w:r>
        <w:rPr>
          <w:rFonts w:ascii="Times New Roman"/>
          <w:b w:val="false"/>
          <w:i w:val="false"/>
          <w:color w:val="000000"/>
          <w:sz w:val="28"/>
        </w:rPr>
        <w:t>
      тиісті саланың жергілікті уәкілетті органы үшін – есепті айдан кейінгі айдың 6-күнінен кешіктірмей және тиісті қаржы жылы үшін есепті қаржы жылынан кейінгі жылдың 23 қаңтарынан кешіктірмей;</w:t>
      </w:r>
    </w:p>
    <w:bookmarkEnd w:id="141"/>
    <w:bookmarkStart w:name="z155" w:id="142"/>
    <w:p>
      <w:pPr>
        <w:spacing w:after="0"/>
        <w:ind w:left="0"/>
        <w:jc w:val="both"/>
      </w:pPr>
      <w:r>
        <w:rPr>
          <w:rFonts w:ascii="Times New Roman"/>
          <w:b w:val="false"/>
          <w:i w:val="false"/>
          <w:color w:val="000000"/>
          <w:sz w:val="28"/>
        </w:rPr>
        <w:t>
      тиісті саланың орталық уәкілетті органы үшін – есепті айдан кейінгі айдың 8-күнінен кешіктірмей және тиісті қаржы жылы үшін есепті қаржы жылынан кейінгі жылдың 25 қаңтарынан кешіктірмей.</w:t>
      </w:r>
    </w:p>
    <w:bookmarkEnd w:id="142"/>
    <w:bookmarkStart w:name="z156" w:id="143"/>
    <w:p>
      <w:pPr>
        <w:spacing w:after="0"/>
        <w:ind w:left="0"/>
        <w:jc w:val="both"/>
      </w:pPr>
      <w:r>
        <w:rPr>
          <w:rFonts w:ascii="Times New Roman"/>
          <w:b w:val="false"/>
          <w:i w:val="false"/>
          <w:color w:val="000000"/>
          <w:sz w:val="28"/>
        </w:rPr>
        <w:t xml:space="preserve">
      Бизнес-сәйкестендіру нөмірі:  </w:t>
      </w:r>
    </w:p>
    <w:bookmarkEnd w:id="143"/>
    <w:bookmarkStart w:name="z15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5"/>
    <w:p>
      <w:pPr>
        <w:spacing w:after="0"/>
        <w:ind w:left="0"/>
        <w:jc w:val="both"/>
      </w:pPr>
      <w:r>
        <w:rPr>
          <w:rFonts w:ascii="Times New Roman"/>
          <w:b w:val="false"/>
          <w:i w:val="false"/>
          <w:color w:val="000000"/>
          <w:sz w:val="28"/>
        </w:rPr>
        <w:t>
      Жинау әдісі: электрондық түрде</w:t>
      </w:r>
    </w:p>
    <w:bookmarkEnd w:id="145"/>
    <w:bookmarkStart w:name="z159" w:id="146"/>
    <w:p>
      <w:pPr>
        <w:spacing w:after="0"/>
        <w:ind w:left="0"/>
        <w:jc w:val="both"/>
      </w:pPr>
      <w:r>
        <w:rPr>
          <w:rFonts w:ascii="Times New Roman"/>
          <w:b w:val="false"/>
          <w:i w:val="false"/>
          <w:color w:val="000000"/>
          <w:sz w:val="28"/>
        </w:rPr>
        <w:t>
      Өлшем бірлігі: мың теңге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жергілікті уәкілетті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(жобалау- сметалық құжаттама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мемлекеттік сатып алу шарты бойынша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 мен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пайдаланылмаған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шотқа аударылды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пайдаланылмаған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даму қорына қайтарылатын сома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нәтиже/қол жеткізбеу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8"/>
    <w:p>
      <w:pPr>
        <w:spacing w:after="0"/>
        <w:ind w:left="0"/>
        <w:jc w:val="both"/>
      </w:pPr>
      <w:r>
        <w:rPr>
          <w:rFonts w:ascii="Times New Roman"/>
          <w:b w:val="false"/>
          <w:i w:val="false"/>
          <w:color w:val="000000"/>
          <w:sz w:val="28"/>
        </w:rPr>
        <w:t>
      Атауы:______________________</w:t>
      </w:r>
    </w:p>
    <w:bookmarkEnd w:id="148"/>
    <w:bookmarkStart w:name="z163" w:id="149"/>
    <w:p>
      <w:pPr>
        <w:spacing w:after="0"/>
        <w:ind w:left="0"/>
        <w:jc w:val="both"/>
      </w:pPr>
      <w:r>
        <w:rPr>
          <w:rFonts w:ascii="Times New Roman"/>
          <w:b w:val="false"/>
          <w:i w:val="false"/>
          <w:color w:val="000000"/>
          <w:sz w:val="28"/>
        </w:rPr>
        <w:t>
      Мекенжайы:______________________________________________________</w:t>
      </w:r>
    </w:p>
    <w:bookmarkEnd w:id="149"/>
    <w:bookmarkStart w:name="z164" w:id="150"/>
    <w:p>
      <w:pPr>
        <w:spacing w:after="0"/>
        <w:ind w:left="0"/>
        <w:jc w:val="both"/>
      </w:pPr>
      <w:r>
        <w:rPr>
          <w:rFonts w:ascii="Times New Roman"/>
          <w:b w:val="false"/>
          <w:i w:val="false"/>
          <w:color w:val="000000"/>
          <w:sz w:val="28"/>
        </w:rPr>
        <w:t>
      ___________________________________</w:t>
      </w:r>
    </w:p>
    <w:bookmarkEnd w:id="150"/>
    <w:bookmarkStart w:name="z165" w:id="151"/>
    <w:p>
      <w:pPr>
        <w:spacing w:after="0"/>
        <w:ind w:left="0"/>
        <w:jc w:val="both"/>
      </w:pPr>
      <w:r>
        <w:rPr>
          <w:rFonts w:ascii="Times New Roman"/>
          <w:b w:val="false"/>
          <w:i w:val="false"/>
          <w:color w:val="000000"/>
          <w:sz w:val="28"/>
        </w:rPr>
        <w:t>
      Телефоны:___________________________</w:t>
      </w:r>
    </w:p>
    <w:bookmarkEnd w:id="151"/>
    <w:bookmarkStart w:name="z166" w:id="152"/>
    <w:p>
      <w:pPr>
        <w:spacing w:after="0"/>
        <w:ind w:left="0"/>
        <w:jc w:val="both"/>
      </w:pPr>
      <w:r>
        <w:rPr>
          <w:rFonts w:ascii="Times New Roman"/>
          <w:b w:val="false"/>
          <w:i w:val="false"/>
          <w:color w:val="000000"/>
          <w:sz w:val="28"/>
        </w:rPr>
        <w:t>
      Электрондық пошта мекенжайы: ________________________________</w:t>
      </w:r>
    </w:p>
    <w:bookmarkEnd w:id="152"/>
    <w:bookmarkStart w:name="z167" w:id="153"/>
    <w:p>
      <w:pPr>
        <w:spacing w:after="0"/>
        <w:ind w:left="0"/>
        <w:jc w:val="both"/>
      </w:pPr>
      <w:r>
        <w:rPr>
          <w:rFonts w:ascii="Times New Roman"/>
          <w:b w:val="false"/>
          <w:i w:val="false"/>
          <w:color w:val="000000"/>
          <w:sz w:val="28"/>
        </w:rPr>
        <w:t>
      Орындаушы: __________________________ _______________________</w:t>
      </w:r>
    </w:p>
    <w:bookmarkEnd w:id="153"/>
    <w:bookmarkStart w:name="z168" w:id="154"/>
    <w:p>
      <w:pPr>
        <w:spacing w:after="0"/>
        <w:ind w:left="0"/>
        <w:jc w:val="both"/>
      </w:pPr>
      <w:r>
        <w:rPr>
          <w:rFonts w:ascii="Times New Roman"/>
          <w:b w:val="false"/>
          <w:i w:val="false"/>
          <w:color w:val="000000"/>
          <w:sz w:val="28"/>
        </w:rPr>
        <w:t>
      тегі, аты және әкесінің аты (бар болса) қолы, телефоны</w:t>
      </w:r>
    </w:p>
    <w:bookmarkEnd w:id="154"/>
    <w:bookmarkStart w:name="z169" w:id="155"/>
    <w:p>
      <w:pPr>
        <w:spacing w:after="0"/>
        <w:ind w:left="0"/>
        <w:jc w:val="both"/>
      </w:pPr>
      <w:r>
        <w:rPr>
          <w:rFonts w:ascii="Times New Roman"/>
          <w:b w:val="false"/>
          <w:i w:val="false"/>
          <w:color w:val="000000"/>
          <w:sz w:val="28"/>
        </w:rPr>
        <w:t xml:space="preserve">
      Орталық мемлекеттік органның басшысы / астана, облыс, республикалық маңызы бар </w:t>
      </w:r>
    </w:p>
    <w:bookmarkEnd w:id="155"/>
    <w:bookmarkStart w:name="z170" w:id="156"/>
    <w:p>
      <w:pPr>
        <w:spacing w:after="0"/>
        <w:ind w:left="0"/>
        <w:jc w:val="both"/>
      </w:pPr>
      <w:r>
        <w:rPr>
          <w:rFonts w:ascii="Times New Roman"/>
          <w:b w:val="false"/>
          <w:i w:val="false"/>
          <w:color w:val="000000"/>
          <w:sz w:val="28"/>
        </w:rPr>
        <w:t>
      қала әкімі _____________________________________________</w:t>
      </w:r>
    </w:p>
    <w:bookmarkEnd w:id="156"/>
    <w:bookmarkStart w:name="z171" w:id="157"/>
    <w:p>
      <w:pPr>
        <w:spacing w:after="0"/>
        <w:ind w:left="0"/>
        <w:jc w:val="both"/>
      </w:pPr>
      <w:r>
        <w:rPr>
          <w:rFonts w:ascii="Times New Roman"/>
          <w:b w:val="false"/>
          <w:i w:val="false"/>
          <w:color w:val="000000"/>
          <w:sz w:val="28"/>
        </w:rPr>
        <w:t>
      (қолы, тегі, аты, әкесінің аты (бар болса)</w:t>
      </w:r>
    </w:p>
    <w:bookmarkEnd w:id="157"/>
    <w:bookmarkStart w:name="z172" w:id="15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58"/>
    <w:bookmarkStart w:name="z173" w:id="159"/>
    <w:p>
      <w:pPr>
        <w:spacing w:after="0"/>
        <w:ind w:left="0"/>
        <w:jc w:val="both"/>
      </w:pPr>
      <w:r>
        <w:rPr>
          <w:rFonts w:ascii="Times New Roman"/>
          <w:b w:val="false"/>
          <w:i w:val="false"/>
          <w:color w:val="000000"/>
          <w:sz w:val="28"/>
        </w:rPr>
        <w:t>
      ________________________________________________________</w:t>
      </w:r>
    </w:p>
    <w:bookmarkEnd w:id="159"/>
    <w:p>
      <w:pPr>
        <w:spacing w:after="0"/>
        <w:ind w:left="0"/>
        <w:jc w:val="both"/>
      </w:pPr>
      <w:r>
        <w:rPr>
          <w:rFonts w:ascii="Times New Roman"/>
          <w:b w:val="false"/>
          <w:i w:val="false"/>
          <w:color w:val="000000"/>
          <w:sz w:val="28"/>
        </w:rPr>
        <w:t xml:space="preserve">
      Ескертпе: "Инфрақұрылымдық даму қорынан бөлінген қаражаттың пайдаланылуы </w:t>
      </w:r>
    </w:p>
    <w:p>
      <w:pPr>
        <w:spacing w:after="0"/>
        <w:ind w:left="0"/>
        <w:jc w:val="both"/>
      </w:pPr>
      <w:r>
        <w:rPr>
          <w:rFonts w:ascii="Times New Roman"/>
          <w:b w:val="false"/>
          <w:i w:val="false"/>
          <w:color w:val="000000"/>
          <w:sz w:val="28"/>
        </w:rPr>
        <w:t xml:space="preserve">
      туралы есеп" нысанын толтыру бойынша түсіндірме "Инфрақұрылымдық даму </w:t>
      </w:r>
    </w:p>
    <w:p>
      <w:pPr>
        <w:spacing w:after="0"/>
        <w:ind w:left="0"/>
        <w:jc w:val="both"/>
      </w:pPr>
      <w:r>
        <w:rPr>
          <w:rFonts w:ascii="Times New Roman"/>
          <w:b w:val="false"/>
          <w:i w:val="false"/>
          <w:color w:val="000000"/>
          <w:sz w:val="28"/>
        </w:rPr>
        <w:t xml:space="preserve">
      қорынан бөлінген қаражаттың пайдаланылуы туралы есеп" нысанына қосымшада </w:t>
      </w:r>
    </w:p>
    <w:p>
      <w:pPr>
        <w:spacing w:after="0"/>
        <w:ind w:left="0"/>
        <w:jc w:val="both"/>
      </w:pPr>
      <w:r>
        <w:rPr>
          <w:rFonts w:ascii="Times New Roman"/>
          <w:b w:val="false"/>
          <w:i w:val="false"/>
          <w:color w:val="000000"/>
          <w:sz w:val="28"/>
        </w:rPr>
        <w:t>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 даму</w:t>
            </w:r>
            <w:r>
              <w:br/>
            </w:r>
            <w:r>
              <w:rPr>
                <w:rFonts w:ascii="Times New Roman"/>
                <w:b w:val="false"/>
                <w:i w:val="false"/>
                <w:color w:val="000000"/>
                <w:sz w:val="20"/>
              </w:rPr>
              <w:t>қорынан бөлінген қаражаттың</w:t>
            </w:r>
            <w:r>
              <w:br/>
            </w:r>
            <w:r>
              <w:rPr>
                <w:rFonts w:ascii="Times New Roman"/>
                <w:b w:val="false"/>
                <w:i w:val="false"/>
                <w:color w:val="000000"/>
                <w:sz w:val="20"/>
              </w:rPr>
              <w:t>пайдаланылуы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175" w:id="160"/>
    <w:p>
      <w:pPr>
        <w:spacing w:after="0"/>
        <w:ind w:left="0"/>
        <w:jc w:val="left"/>
      </w:pPr>
      <w:r>
        <w:rPr>
          <w:rFonts w:ascii="Times New Roman"/>
          <w:b/>
          <w:i w:val="false"/>
          <w:color w:val="000000"/>
        </w:rPr>
        <w:t xml:space="preserve"> "Инфрақұрылымдық даму қорынан бөлінген қаражаттың пайдаланылуы туралы есеп" әкімшілік деректерді өтеусіз негізде жинауға арналған нысанды толтыру бойынша түсіндірме (1-ИДҚ, ай сайын, жыл сайын)</w:t>
      </w:r>
    </w:p>
    <w:bookmarkEnd w:id="160"/>
    <w:bookmarkStart w:name="z176" w:id="161"/>
    <w:p>
      <w:pPr>
        <w:spacing w:after="0"/>
        <w:ind w:left="0"/>
        <w:jc w:val="left"/>
      </w:pPr>
      <w:r>
        <w:rPr>
          <w:rFonts w:ascii="Times New Roman"/>
          <w:b/>
          <w:i w:val="false"/>
          <w:color w:val="000000"/>
        </w:rPr>
        <w:t xml:space="preserve"> 1-тарау. Жалпы ережелер</w:t>
      </w:r>
    </w:p>
    <w:bookmarkEnd w:id="161"/>
    <w:bookmarkStart w:name="z177" w:id="162"/>
    <w:p>
      <w:pPr>
        <w:spacing w:after="0"/>
        <w:ind w:left="0"/>
        <w:jc w:val="both"/>
      </w:pPr>
      <w:r>
        <w:rPr>
          <w:rFonts w:ascii="Times New Roman"/>
          <w:b w:val="false"/>
          <w:i w:val="false"/>
          <w:color w:val="000000"/>
          <w:sz w:val="28"/>
        </w:rPr>
        <w:t>
      1. Осы түсіндірме "Инфрақұрылымдық даму қорынан бөлінген қаражаттың пайдаланылуы туралы есеп" әкімшілік деректерді өтеусіз негізде жинауға арналған нысанды толтыру бойынша тиісті саланың орталық мемлекеттік органдары/тиісті саланың жергілікті уәкілетті органдары жасауға және ұсынуға арналған.</w:t>
      </w:r>
    </w:p>
    <w:bookmarkEnd w:id="162"/>
    <w:bookmarkStart w:name="z178" w:id="163"/>
    <w:p>
      <w:pPr>
        <w:spacing w:after="0"/>
        <w:ind w:left="0"/>
        <w:jc w:val="both"/>
      </w:pPr>
      <w:r>
        <w:rPr>
          <w:rFonts w:ascii="Times New Roman"/>
          <w:b w:val="false"/>
          <w:i w:val="false"/>
          <w:color w:val="000000"/>
          <w:sz w:val="28"/>
        </w:rPr>
        <w:t>
      2. Нысанға тегі, аты және әкесінің аты (бар болса) көрсетіле отырып, орталық мемлекеттік органның басшысы/астана, облыс, республикалық маңызы бар қала әкімі қол қояды.</w:t>
      </w:r>
    </w:p>
    <w:bookmarkEnd w:id="163"/>
    <w:bookmarkStart w:name="z179" w:id="164"/>
    <w:p>
      <w:pPr>
        <w:spacing w:after="0"/>
        <w:ind w:left="0"/>
        <w:jc w:val="both"/>
      </w:pPr>
      <w:r>
        <w:rPr>
          <w:rFonts w:ascii="Times New Roman"/>
          <w:b w:val="false"/>
          <w:i w:val="false"/>
          <w:color w:val="000000"/>
          <w:sz w:val="28"/>
        </w:rPr>
        <w:t>
      3. Құндық мәндегі барлық көрсеткіштер ондық таңбасыз мың теңгемен толтырылады.</w:t>
      </w:r>
    </w:p>
    <w:bookmarkEnd w:id="164"/>
    <w:bookmarkStart w:name="z180" w:id="165"/>
    <w:p>
      <w:pPr>
        <w:spacing w:after="0"/>
        <w:ind w:left="0"/>
        <w:jc w:val="left"/>
      </w:pPr>
      <w:r>
        <w:rPr>
          <w:rFonts w:ascii="Times New Roman"/>
          <w:b/>
          <w:i w:val="false"/>
          <w:color w:val="000000"/>
        </w:rPr>
        <w:t xml:space="preserve"> 2-тарау. Нысанды толтыру бойынша түсіндірме</w:t>
      </w:r>
    </w:p>
    <w:bookmarkEnd w:id="165"/>
    <w:bookmarkStart w:name="z181" w:id="166"/>
    <w:p>
      <w:pPr>
        <w:spacing w:after="0"/>
        <w:ind w:left="0"/>
        <w:jc w:val="both"/>
      </w:pPr>
      <w:r>
        <w:rPr>
          <w:rFonts w:ascii="Times New Roman"/>
          <w:b w:val="false"/>
          <w:i w:val="false"/>
          <w:color w:val="000000"/>
          <w:sz w:val="28"/>
        </w:rPr>
        <w:t>
      4. 1-бағанда бюджеттік бағдарламалар әкімшісінің коды көрсетіледі.</w:t>
      </w:r>
    </w:p>
    <w:bookmarkEnd w:id="166"/>
    <w:bookmarkStart w:name="z182" w:id="167"/>
    <w:p>
      <w:pPr>
        <w:spacing w:after="0"/>
        <w:ind w:left="0"/>
        <w:jc w:val="both"/>
      </w:pPr>
      <w:r>
        <w:rPr>
          <w:rFonts w:ascii="Times New Roman"/>
          <w:b w:val="false"/>
          <w:i w:val="false"/>
          <w:color w:val="000000"/>
          <w:sz w:val="28"/>
        </w:rPr>
        <w:t>
      5. 2-бағанда орталық мемлекеттік органның немесе жергілікті уәкілетті органның атауы көрсетіледі.</w:t>
      </w:r>
    </w:p>
    <w:bookmarkEnd w:id="167"/>
    <w:bookmarkStart w:name="z183" w:id="168"/>
    <w:p>
      <w:pPr>
        <w:spacing w:after="0"/>
        <w:ind w:left="0"/>
        <w:jc w:val="both"/>
      </w:pPr>
      <w:r>
        <w:rPr>
          <w:rFonts w:ascii="Times New Roman"/>
          <w:b w:val="false"/>
          <w:i w:val="false"/>
          <w:color w:val="000000"/>
          <w:sz w:val="28"/>
        </w:rPr>
        <w:t>
      6. 3-бағанда жобаның атауы көрсетіледі.</w:t>
      </w:r>
    </w:p>
    <w:bookmarkEnd w:id="168"/>
    <w:bookmarkStart w:name="z184" w:id="169"/>
    <w:p>
      <w:pPr>
        <w:spacing w:after="0"/>
        <w:ind w:left="0"/>
        <w:jc w:val="both"/>
      </w:pPr>
      <w:r>
        <w:rPr>
          <w:rFonts w:ascii="Times New Roman"/>
          <w:b w:val="false"/>
          <w:i w:val="false"/>
          <w:color w:val="000000"/>
          <w:sz w:val="28"/>
        </w:rPr>
        <w:t>
      7. 4-бағанда құрылыстың сметалық құны көрсетіледі.</w:t>
      </w:r>
    </w:p>
    <w:bookmarkEnd w:id="169"/>
    <w:bookmarkStart w:name="z185" w:id="170"/>
    <w:p>
      <w:pPr>
        <w:spacing w:after="0"/>
        <w:ind w:left="0"/>
        <w:jc w:val="both"/>
      </w:pPr>
      <w:r>
        <w:rPr>
          <w:rFonts w:ascii="Times New Roman"/>
          <w:b w:val="false"/>
          <w:i w:val="false"/>
          <w:color w:val="000000"/>
          <w:sz w:val="28"/>
        </w:rPr>
        <w:t>
      8. 5-бағанда жасалған мемлекеттік сатып алу шарты бойынша жұмыстардың құны көрсетіледі.</w:t>
      </w:r>
    </w:p>
    <w:bookmarkEnd w:id="170"/>
    <w:bookmarkStart w:name="z186" w:id="171"/>
    <w:p>
      <w:pPr>
        <w:spacing w:after="0"/>
        <w:ind w:left="0"/>
        <w:jc w:val="both"/>
      </w:pPr>
      <w:r>
        <w:rPr>
          <w:rFonts w:ascii="Times New Roman"/>
          <w:b w:val="false"/>
          <w:i w:val="false"/>
          <w:color w:val="000000"/>
          <w:sz w:val="28"/>
        </w:rPr>
        <w:t>
      9. 6-бағанда өнім берушімен жасалған шарттың күні мен нөмірі көрсетіледі.</w:t>
      </w:r>
    </w:p>
    <w:bookmarkEnd w:id="171"/>
    <w:bookmarkStart w:name="z187" w:id="172"/>
    <w:p>
      <w:pPr>
        <w:spacing w:after="0"/>
        <w:ind w:left="0"/>
        <w:jc w:val="both"/>
      </w:pPr>
      <w:r>
        <w:rPr>
          <w:rFonts w:ascii="Times New Roman"/>
          <w:b w:val="false"/>
          <w:i w:val="false"/>
          <w:color w:val="000000"/>
          <w:sz w:val="28"/>
        </w:rPr>
        <w:t xml:space="preserve">
      10. 7-бағанда бас мердігердің және қосалқы мердігерлердің атауы көрсетіледі. </w:t>
      </w:r>
    </w:p>
    <w:bookmarkEnd w:id="172"/>
    <w:bookmarkStart w:name="z188" w:id="173"/>
    <w:p>
      <w:pPr>
        <w:spacing w:after="0"/>
        <w:ind w:left="0"/>
        <w:jc w:val="both"/>
      </w:pPr>
      <w:r>
        <w:rPr>
          <w:rFonts w:ascii="Times New Roman"/>
          <w:b w:val="false"/>
          <w:i w:val="false"/>
          <w:color w:val="000000"/>
          <w:sz w:val="28"/>
        </w:rPr>
        <w:t>
      11. 8-бағанда жыл басына бюджет қаражатының пайдаланылмаған қалдығы/Инфрақұрылымдық даму қорының қаражаты көрсетіледі.</w:t>
      </w:r>
    </w:p>
    <w:bookmarkEnd w:id="173"/>
    <w:bookmarkStart w:name="z189" w:id="174"/>
    <w:p>
      <w:pPr>
        <w:spacing w:after="0"/>
        <w:ind w:left="0"/>
        <w:jc w:val="both"/>
      </w:pPr>
      <w:r>
        <w:rPr>
          <w:rFonts w:ascii="Times New Roman"/>
          <w:b w:val="false"/>
          <w:i w:val="false"/>
          <w:color w:val="000000"/>
          <w:sz w:val="28"/>
        </w:rPr>
        <w:t>
      12. 9-бағанда арнаулы шотқа аударылған Инфрақұрылымдық даму қорының қаражат сомасы көрсетіледі.</w:t>
      </w:r>
    </w:p>
    <w:bookmarkEnd w:id="174"/>
    <w:bookmarkStart w:name="z190" w:id="175"/>
    <w:p>
      <w:pPr>
        <w:spacing w:after="0"/>
        <w:ind w:left="0"/>
        <w:jc w:val="both"/>
      </w:pPr>
      <w:r>
        <w:rPr>
          <w:rFonts w:ascii="Times New Roman"/>
          <w:b w:val="false"/>
          <w:i w:val="false"/>
          <w:color w:val="000000"/>
          <w:sz w:val="28"/>
        </w:rPr>
        <w:t>
      13. 10-бағанда Инфрақұрылымдық даму қорының пайдаланылған қаражат сомасы көрсетіледі.</w:t>
      </w:r>
    </w:p>
    <w:bookmarkEnd w:id="175"/>
    <w:bookmarkStart w:name="z191" w:id="176"/>
    <w:p>
      <w:pPr>
        <w:spacing w:after="0"/>
        <w:ind w:left="0"/>
        <w:jc w:val="both"/>
      </w:pPr>
      <w:r>
        <w:rPr>
          <w:rFonts w:ascii="Times New Roman"/>
          <w:b w:val="false"/>
          <w:i w:val="false"/>
          <w:color w:val="000000"/>
          <w:sz w:val="28"/>
        </w:rPr>
        <w:t>
      14. 11-бағанда есепті кезеңнің соңына Инфрақұрылымдық даму қорынан бөлінген қаражаттың пайдаланылмаған қалдығы көрсетіледі.</w:t>
      </w:r>
    </w:p>
    <w:bookmarkEnd w:id="176"/>
    <w:bookmarkStart w:name="z192" w:id="177"/>
    <w:p>
      <w:pPr>
        <w:spacing w:after="0"/>
        <w:ind w:left="0"/>
        <w:jc w:val="both"/>
      </w:pPr>
      <w:r>
        <w:rPr>
          <w:rFonts w:ascii="Times New Roman"/>
          <w:b w:val="false"/>
          <w:i w:val="false"/>
          <w:color w:val="000000"/>
          <w:sz w:val="28"/>
        </w:rPr>
        <w:t>
      15. 12-бағанда Инфрақұрылымдық даму қор қаражатының үнемдеу сомасы көрсетіледі.</w:t>
      </w:r>
    </w:p>
    <w:bookmarkEnd w:id="177"/>
    <w:bookmarkStart w:name="z193" w:id="178"/>
    <w:p>
      <w:pPr>
        <w:spacing w:after="0"/>
        <w:ind w:left="0"/>
        <w:jc w:val="both"/>
      </w:pPr>
      <w:r>
        <w:rPr>
          <w:rFonts w:ascii="Times New Roman"/>
          <w:b w:val="false"/>
          <w:i w:val="false"/>
          <w:color w:val="000000"/>
          <w:sz w:val="28"/>
        </w:rPr>
        <w:t>
      16. 13-бағанда Инфрақұрылымдық даму қорына қайтарылатын сома көрсетіледі (Инфрақұрылымдық даму қорының қаражатын пайдалану және мониторингтеу қағидаларының 23 және 25-тармақтарына сәйкес).</w:t>
      </w:r>
    </w:p>
    <w:bookmarkEnd w:id="178"/>
    <w:bookmarkStart w:name="z194" w:id="179"/>
    <w:p>
      <w:pPr>
        <w:spacing w:after="0"/>
        <w:ind w:left="0"/>
        <w:jc w:val="both"/>
      </w:pPr>
      <w:r>
        <w:rPr>
          <w:rFonts w:ascii="Times New Roman"/>
          <w:b w:val="false"/>
          <w:i w:val="false"/>
          <w:color w:val="000000"/>
          <w:sz w:val="28"/>
        </w:rPr>
        <w:t>
      17. 14-бағанда қол жеткізілген нәтиже не қол жеткізбеу себептері көрсетіледі.</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