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3a38" w14:textId="0d03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 шiлдедегi № 461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шілдеден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 бойынша болжамды шоғырландырылған қаржылық есептілікті жасау </w:t>
      </w:r>
      <w:r>
        <w:rPr>
          <w:rFonts w:ascii="Times New Roman"/>
          <w:b w:val="false"/>
          <w:i w:val="false"/>
          <w:color w:val="000000"/>
          <w:sz w:val="28"/>
        </w:rPr>
        <w:t>қағидаларын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"10. Бюджетті қазынашылық атқару жөніндегі уәкілетті органның функциялары жүктелген бюджетті қазынашылық атқару саласында басшылықты жүзеге асыратын бюджетті атқару жөніндегі орталық атқарушы органның ведомствосы (бұдан әрі – мемлекеттік қазынашылық) ағымдағы қаржы жылының 1 шілдесіне бюджеттік жоспарлау жөніндегі орталық уәкілетті органға мемлекеттік қазынашылықтың бірінші басшысының және мемлекеттік қазынашылықтың көрсеткіштердің толтырылуына жауапты құрылымдық бөлімшесі басшысының қолымен электрондық құжат түрінде цифрлық жүйені (бұдан әрі – ЦЖ) пайдалану арқылы "факті" және "бағалау" бағандарын толтыра отырып, Тізбенің 1.2, 1.3, 1.5, 1.6, 1.7, 1.8, 1.9, 1.10, 1.15, 1.16, 1.19, 1.21, 1.29 және 1.31-кестелерін, "бағалау" бағанын толтыра отырып, Тізбенің 1.4, 1.11, 1.12, 1.17, 1.22, 1.24, 1.25, 1.26 және 1.27-кестелерін, МЖӘ-РБ нысаны бойынша ақпаратты ұсынады.</w:t>
      </w:r>
    </w:p>
    <w:bookmarkEnd w:id="3"/>
    <w:bookmarkStart w:name="z11" w:id="4"/>
    <w:p>
      <w:pPr>
        <w:spacing w:after="0"/>
        <w:ind w:left="0"/>
        <w:jc w:val="both"/>
      </w:pPr>
      <w:r>
        <w:rPr>
          <w:rFonts w:ascii="Times New Roman"/>
          <w:b w:val="false"/>
          <w:i w:val="false"/>
          <w:color w:val="000000"/>
          <w:sz w:val="28"/>
        </w:rPr>
        <w:t>
      МЖӘ-РБ нысаны бойынша деректерді қалыптастыруды мемлекеттік қазынашылық бюджеттік бағдарламалар әкімшілерінен түскен ақпарат негізінде жүзеге асырады. Бюджеттік бағдарламалардың әкімшілері мемлекеттік міндеттемелерді төлеуді көздейтін мемлекеттік қазынашылықта тіркелген мемлекеттік-жекешелік әріптестік, оның ішінде концессия шарттары бойынша ағымдағы қаржы жылының 1 мамырына МЖӘ-РБ нысаны бойынша ақпаратты ЦЖ пайдалану арқылы электрондық құжат түрінде мемлекеттік қазынашылыққа ұсынады.</w:t>
      </w:r>
    </w:p>
    <w:bookmarkEnd w:id="4"/>
    <w:bookmarkStart w:name="z12" w:id="5"/>
    <w:p>
      <w:pPr>
        <w:spacing w:after="0"/>
        <w:ind w:left="0"/>
        <w:jc w:val="both"/>
      </w:pPr>
      <w:r>
        <w:rPr>
          <w:rFonts w:ascii="Times New Roman"/>
          <w:b w:val="false"/>
          <w:i w:val="false"/>
          <w:color w:val="000000"/>
          <w:sz w:val="28"/>
        </w:rPr>
        <w:t>
      Бюджетті атқару жөніндегі орталық уәкілетті орган ағымдағы қаржы жылының 1 мамырына мемлекеттік қазынашылыққа және бюджеттік жоспарлау жөніндегі орталық уәкілетті органға ЦЖ пайдалану арқылы электрондық құжат түрінде МС-РБ және БК-РБ нысандарын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2.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6" w:id="8"/>
    <w:p>
      <w:pPr>
        <w:spacing w:after="0"/>
        <w:ind w:left="0"/>
        <w:jc w:val="both"/>
      </w:pPr>
      <w:r>
        <w:rPr>
          <w:rFonts w:ascii="Times New Roman"/>
          <w:b w:val="false"/>
          <w:i w:val="false"/>
          <w:color w:val="000000"/>
          <w:sz w:val="28"/>
        </w:rPr>
        <w:t>
      2) осы бұйрық алғаш ресми жарияланған күнінен кейін Қазақстан Республикасы Қаржы министрлігінің интернет-ресурсында орналастырылуын қамтамасыз етсін.</w:t>
      </w:r>
    </w:p>
    <w:bookmarkEnd w:id="8"/>
    <w:bookmarkStart w:name="z17" w:id="9"/>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3 шілдедегі</w:t>
            </w:r>
            <w:r>
              <w:br/>
            </w:r>
            <w:r>
              <w:rPr>
                <w:rFonts w:ascii="Times New Roman"/>
                <w:b w:val="false"/>
                <w:i w:val="false"/>
                <w:color w:val="000000"/>
                <w:sz w:val="20"/>
              </w:rPr>
              <w:t>№ 461 бұйрығына 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ДТ-1РБ нысаны</w:t>
            </w:r>
          </w:p>
        </w:tc>
      </w:tr>
    </w:tbl>
    <w:bookmarkStart w:name="z21" w:id="10"/>
    <w:p>
      <w:pPr>
        <w:spacing w:after="0"/>
        <w:ind w:left="0"/>
        <w:jc w:val="left"/>
      </w:pPr>
      <w:r>
        <w:rPr>
          <w:rFonts w:ascii="Times New Roman"/>
          <w:b/>
          <w:i w:val="false"/>
          <w:color w:val="000000"/>
        </w:rPr>
        <w:t xml:space="preserve"> Республикалық бюджет құрылымы бойынша деректер тізбесі</w:t>
      </w:r>
    </w:p>
    <w:bookmarkEnd w:id="10"/>
    <w:bookmarkStart w:name="z22" w:id="11"/>
    <w:p>
      <w:pPr>
        <w:spacing w:after="0"/>
        <w:ind w:left="0"/>
        <w:jc w:val="both"/>
      </w:pPr>
      <w:r>
        <w:rPr>
          <w:rFonts w:ascii="Times New Roman"/>
          <w:b w:val="false"/>
          <w:i w:val="false"/>
          <w:color w:val="000000"/>
          <w:sz w:val="28"/>
        </w:rPr>
        <w:t>
      1.1-кесте Республикалық бюджеттің кірістері (салықтық және салықтық емес түсімдер, трансферттердің түсімдері)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nрансферттер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2"/>
    <w:p>
      <w:pPr>
        <w:spacing w:after="0"/>
        <w:ind w:left="0"/>
        <w:jc w:val="both"/>
      </w:pPr>
      <w:r>
        <w:rPr>
          <w:rFonts w:ascii="Times New Roman"/>
          <w:b w:val="false"/>
          <w:i w:val="false"/>
          <w:color w:val="000000"/>
          <w:sz w:val="28"/>
        </w:rPr>
        <w:t>
      1.2-кесте Республикалық бюджеттің кірістері (салықтық және салықтық емес түсімдер, трансферттердің түсімдері)*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3"/>
    <w:p>
      <w:pPr>
        <w:spacing w:after="0"/>
        <w:ind w:left="0"/>
        <w:jc w:val="both"/>
      </w:pPr>
      <w:r>
        <w:rPr>
          <w:rFonts w:ascii="Times New Roman"/>
          <w:b w:val="false"/>
          <w:i w:val="false"/>
          <w:color w:val="000000"/>
          <w:sz w:val="28"/>
        </w:rPr>
        <w:t>
      *Ескертпе: 1.2-кестені мемлекеттік қазынашылық жасайды және ұсынады</w:t>
      </w:r>
    </w:p>
    <w:bookmarkEnd w:id="13"/>
    <w:bookmarkStart w:name="z25" w:id="14"/>
    <w:p>
      <w:pPr>
        <w:spacing w:after="0"/>
        <w:ind w:left="0"/>
        <w:jc w:val="both"/>
      </w:pPr>
      <w:r>
        <w:rPr>
          <w:rFonts w:ascii="Times New Roman"/>
          <w:b w:val="false"/>
          <w:i w:val="false"/>
          <w:color w:val="000000"/>
          <w:sz w:val="28"/>
        </w:rPr>
        <w:t>
      1.3-кесте Республикалық бюджет бойынша операциялық қызметтен түскен ақша қаражатының азаюы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Бірыңғай бюджеттік сыныптама</w:t>
            </w:r>
          </w:p>
          <w:bookmarkEnd w:id="15"/>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Фак</w:t>
            </w:r>
          </w:p>
          <w:bookmarkEnd w:id="16"/>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Баға</w:t>
            </w:r>
          </w:p>
          <w:bookmarkEnd w:id="17"/>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берілетін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8"/>
    <w:p>
      <w:pPr>
        <w:spacing w:after="0"/>
        <w:ind w:left="0"/>
        <w:jc w:val="both"/>
      </w:pPr>
      <w:r>
        <w:rPr>
          <w:rFonts w:ascii="Times New Roman"/>
          <w:b w:val="false"/>
          <w:i w:val="false"/>
          <w:color w:val="000000"/>
          <w:sz w:val="28"/>
        </w:rPr>
        <w:t>
      1.4-кесте Республикалық бюджет бойынша операциялық қызметтен түскен ақша қаражатының таза өзгеруі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9"/>
    <w:p>
      <w:pPr>
        <w:spacing w:after="0"/>
        <w:ind w:left="0"/>
        <w:jc w:val="both"/>
      </w:pPr>
      <w:r>
        <w:rPr>
          <w:rFonts w:ascii="Times New Roman"/>
          <w:b w:val="false"/>
          <w:i w:val="false"/>
          <w:color w:val="000000"/>
          <w:sz w:val="28"/>
        </w:rPr>
        <w:t>
      1.5-кесте Республикалық бюджет бойынша инвестициялық қызметтен ақша қаражатын ұлғайту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0"/>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Фак</w:t>
            </w:r>
          </w:p>
          <w:bookmarkEnd w:id="21"/>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Баға</w:t>
            </w:r>
          </w:p>
          <w:bookmarkEnd w:id="22"/>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мүкәммал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3"/>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Баға</w:t>
            </w:r>
          </w:p>
          <w:bookmarkEnd w:id="24"/>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5"/>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Фак</w:t>
            </w:r>
          </w:p>
          <w:bookmarkEnd w:id="26"/>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Баға</w:t>
            </w:r>
          </w:p>
          <w:bookmarkEnd w:id="27"/>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8"/>
    <w:p>
      <w:pPr>
        <w:spacing w:after="0"/>
        <w:ind w:left="0"/>
        <w:jc w:val="both"/>
      </w:pPr>
      <w:r>
        <w:rPr>
          <w:rFonts w:ascii="Times New Roman"/>
          <w:b w:val="false"/>
          <w:i w:val="false"/>
          <w:color w:val="000000"/>
          <w:sz w:val="28"/>
        </w:rPr>
        <w:t>
      1.9-кесте Берілген бюджеттік кредиттер, мемлекет кепілгерліктері және мемлекеттік кепілдіктер бойынша инвестициялық қызмет бойынша ақша қаражатының азаюы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Баға</w:t>
            </w:r>
          </w:p>
          <w:bookmarkEnd w:id="29"/>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0"/>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Бірыңғай бюджеттік сыныптама</w:t>
            </w:r>
          </w:p>
          <w:bookmarkEnd w:id="31"/>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Бірыңғай бюджеттік сыныптама</w:t>
            </w:r>
          </w:p>
          <w:bookmarkEnd w:id="32"/>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Фак</w:t>
            </w:r>
          </w:p>
          <w:bookmarkEnd w:id="33"/>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Баға</w:t>
            </w:r>
          </w:p>
          <w:bookmarkEnd w:id="34"/>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тысқары жерлерден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5"/>
    <w:p>
      <w:pPr>
        <w:spacing w:after="0"/>
        <w:ind w:left="0"/>
        <w:jc w:val="both"/>
      </w:pPr>
      <w:r>
        <w:rPr>
          <w:rFonts w:ascii="Times New Roman"/>
          <w:b w:val="false"/>
          <w:i w:val="false"/>
          <w:color w:val="000000"/>
          <w:sz w:val="28"/>
        </w:rPr>
        <w:t>
      1.11-кесте Республикалық бюджет бойынша инвестициялық қызметтен түскен ақша қаражатының таза өзгеруі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6"/>
    <w:p>
      <w:pPr>
        <w:spacing w:after="0"/>
        <w:ind w:left="0"/>
        <w:jc w:val="both"/>
      </w:pPr>
      <w:r>
        <w:rPr>
          <w:rFonts w:ascii="Times New Roman"/>
          <w:b w:val="false"/>
          <w:i w:val="false"/>
          <w:color w:val="000000"/>
          <w:sz w:val="28"/>
        </w:rPr>
        <w:t>
      1.12-кесте Республикалық бюджет бойынша операциялық және инвестициялық қызметтен түскен ақша қаражатының таза өзгеруі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7"/>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8"/>
    <w:p>
      <w:pPr>
        <w:spacing w:after="0"/>
        <w:ind w:left="0"/>
        <w:jc w:val="both"/>
      </w:pPr>
      <w:r>
        <w:rPr>
          <w:rFonts w:ascii="Times New Roman"/>
          <w:b w:val="false"/>
          <w:i w:val="false"/>
          <w:color w:val="000000"/>
          <w:sz w:val="28"/>
        </w:rPr>
        <w:t>
      1.14-кесте Республикалық бюджет бойынша операциялық және инвестициялық қызметтен түскен ақша қаражатының таза өзгерістері бойынша жиынтық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9"/>
    <w:p>
      <w:pPr>
        <w:spacing w:after="0"/>
        <w:ind w:left="0"/>
        <w:jc w:val="both"/>
      </w:pPr>
      <w:r>
        <w:rPr>
          <w:rFonts w:ascii="Times New Roman"/>
          <w:b w:val="false"/>
          <w:i w:val="false"/>
          <w:color w:val="000000"/>
          <w:sz w:val="28"/>
        </w:rPr>
        <w:t>
      1.15-кесте Республикалық бюджет бойынша қаржылық қызметтен түскен ақша қаражатын ұлғайту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Фак</w:t>
            </w:r>
          </w:p>
          <w:bookmarkEnd w:id="40"/>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Баға</w:t>
            </w:r>
          </w:p>
          <w:bookmarkEnd w:id="41"/>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2"/>
    <w:p>
      <w:pPr>
        <w:spacing w:after="0"/>
        <w:ind w:left="0"/>
        <w:jc w:val="both"/>
      </w:pPr>
      <w:r>
        <w:rPr>
          <w:rFonts w:ascii="Times New Roman"/>
          <w:b w:val="false"/>
          <w:i w:val="false"/>
          <w:color w:val="000000"/>
          <w:sz w:val="28"/>
        </w:rPr>
        <w:t>
      1.16-кесте Республикалық бюджет бойынша қаржы қызметі бойынша ақша қаражатының азаюы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Фак</w:t>
            </w:r>
          </w:p>
          <w:bookmarkEnd w:id="43"/>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Баға</w:t>
            </w:r>
          </w:p>
          <w:bookmarkEnd w:id="44"/>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және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1.17-кесте Республикалық бюджет бойынша қаржылық қызметтен түскен ақша қаражатының таза өзгеруі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6"/>
    <w:p>
      <w:pPr>
        <w:spacing w:after="0"/>
        <w:ind w:left="0"/>
        <w:jc w:val="both"/>
      </w:pPr>
      <w:r>
        <w:rPr>
          <w:rFonts w:ascii="Times New Roman"/>
          <w:b w:val="false"/>
          <w:i w:val="false"/>
          <w:color w:val="000000"/>
          <w:sz w:val="28"/>
        </w:rPr>
        <w:t>
      1.18-кесте Республикалық бюджет бойынша ақша қозғалысы туралы болжамды шоғырландырылған есеп</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7"/>
    <w:p>
      <w:pPr>
        <w:spacing w:after="0"/>
        <w:ind w:left="0"/>
        <w:jc w:val="both"/>
      </w:pPr>
      <w:r>
        <w:rPr>
          <w:rFonts w:ascii="Times New Roman"/>
          <w:b w:val="false"/>
          <w:i w:val="false"/>
          <w:color w:val="000000"/>
          <w:sz w:val="28"/>
        </w:rPr>
        <w:t>
      * Ескертпе: мұнайға салынатын кедендік әкету бажы</w:t>
      </w:r>
    </w:p>
    <w:bookmarkEnd w:id="47"/>
    <w:bookmarkStart w:name="z59" w:id="48"/>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bookmarkEnd w:id="48"/>
    <w:bookmarkStart w:name="z60" w:id="49"/>
    <w:p>
      <w:pPr>
        <w:spacing w:after="0"/>
        <w:ind w:left="0"/>
        <w:jc w:val="both"/>
      </w:pPr>
      <w:r>
        <w:rPr>
          <w:rFonts w:ascii="Times New Roman"/>
          <w:b w:val="false"/>
          <w:i w:val="false"/>
          <w:color w:val="000000"/>
          <w:sz w:val="28"/>
        </w:rPr>
        <w:t>
      1.19-кесте Республикалық бюджет бойынша ақша қозғалысы туралы болжамды шоғырландырылған есеп******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шығуы, мұнай емес – барлығы (221, 222, 223, 224, 225, 226, 227 және 228-жолдарының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0"/>
    <w:p>
      <w:pPr>
        <w:spacing w:after="0"/>
        <w:ind w:left="0"/>
        <w:jc w:val="both"/>
      </w:pPr>
      <w:r>
        <w:rPr>
          <w:rFonts w:ascii="Times New Roman"/>
          <w:b w:val="false"/>
          <w:i w:val="false"/>
          <w:color w:val="000000"/>
          <w:sz w:val="28"/>
        </w:rPr>
        <w:t>
      * Ескертпе: мұнайға салынатын кедендік әкету бажы</w:t>
      </w:r>
    </w:p>
    <w:bookmarkEnd w:id="50"/>
    <w:bookmarkStart w:name="z62" w:id="51"/>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bookmarkEnd w:id="51"/>
    <w:bookmarkStart w:name="z63" w:id="52"/>
    <w:p>
      <w:pPr>
        <w:spacing w:after="0"/>
        <w:ind w:left="0"/>
        <w:jc w:val="both"/>
      </w:pPr>
      <w:r>
        <w:rPr>
          <w:rFonts w:ascii="Times New Roman"/>
          <w:b w:val="false"/>
          <w:i w:val="false"/>
          <w:color w:val="000000"/>
          <w:sz w:val="28"/>
        </w:rPr>
        <w:t>
      *** Ескертпе: салық түсімдері бойынша деректер республикалық бюджеттің атқарылуы туралы есептің деректері бойынша көрсетілген</w:t>
      </w:r>
    </w:p>
    <w:bookmarkEnd w:id="52"/>
    <w:bookmarkStart w:name="z64" w:id="53"/>
    <w:p>
      <w:pPr>
        <w:spacing w:after="0"/>
        <w:ind w:left="0"/>
        <w:jc w:val="both"/>
      </w:pPr>
      <w:r>
        <w:rPr>
          <w:rFonts w:ascii="Times New Roman"/>
          <w:b w:val="false"/>
          <w:i w:val="false"/>
          <w:color w:val="000000"/>
          <w:sz w:val="28"/>
        </w:rPr>
        <w:t>
      **** Ескертпе: 3-баған бойынша деректер республикалық бюджеттің атқарылуы туралы есептің деректері бойынша көрсетілген</w:t>
      </w:r>
    </w:p>
    <w:bookmarkEnd w:id="53"/>
    <w:bookmarkStart w:name="z65" w:id="54"/>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bookmarkEnd w:id="54"/>
    <w:bookmarkStart w:name="z66" w:id="55"/>
    <w:p>
      <w:pPr>
        <w:spacing w:after="0"/>
        <w:ind w:left="0"/>
        <w:jc w:val="both"/>
      </w:pPr>
      <w:r>
        <w:rPr>
          <w:rFonts w:ascii="Times New Roman"/>
          <w:b w:val="false"/>
          <w:i w:val="false"/>
          <w:color w:val="000000"/>
          <w:sz w:val="28"/>
        </w:rPr>
        <w:t>
      ****** Ескертпе: 1.19-кестені мемлекеттік қазынашылық жасайды және ұсынады.</w:t>
      </w:r>
    </w:p>
    <w:bookmarkEnd w:id="55"/>
    <w:bookmarkStart w:name="z67" w:id="56"/>
    <w:p>
      <w:pPr>
        <w:spacing w:after="0"/>
        <w:ind w:left="0"/>
        <w:jc w:val="both"/>
      </w:pPr>
      <w:r>
        <w:rPr>
          <w:rFonts w:ascii="Times New Roman"/>
          <w:b w:val="false"/>
          <w:i w:val="false"/>
          <w:color w:val="000000"/>
          <w:sz w:val="28"/>
        </w:rPr>
        <w:t>
      1.20-кесте Республикалық бюджет бойынша қаржылық қызмет нәтижелері туралы болжамды шоғырландырылған есеп</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7"/>
    <w:p>
      <w:pPr>
        <w:spacing w:after="0"/>
        <w:ind w:left="0"/>
        <w:jc w:val="both"/>
      </w:pPr>
      <w:r>
        <w:rPr>
          <w:rFonts w:ascii="Times New Roman"/>
          <w:b w:val="false"/>
          <w:i w:val="false"/>
          <w:color w:val="000000"/>
          <w:sz w:val="28"/>
        </w:rPr>
        <w:t>
      * Ескертпе: мұнайға салынатын кедендік әкету бажы</w:t>
      </w:r>
    </w:p>
    <w:bookmarkEnd w:id="57"/>
    <w:bookmarkStart w:name="z69" w:id="58"/>
    <w:p>
      <w:pPr>
        <w:spacing w:after="0"/>
        <w:ind w:left="0"/>
        <w:jc w:val="both"/>
      </w:pPr>
      <w:r>
        <w:rPr>
          <w:rFonts w:ascii="Times New Roman"/>
          <w:b w:val="false"/>
          <w:i w:val="false"/>
          <w:color w:val="000000"/>
          <w:sz w:val="28"/>
        </w:rPr>
        <w:t>
      ** Ескертпе: мұнай операцияларынан түсетін кірістер (011 және 012-жолдар бойынша көрсетілген табыстарды қоспағанда) және шығыстар</w:t>
      </w:r>
    </w:p>
    <w:bookmarkEnd w:id="58"/>
    <w:bookmarkStart w:name="z70" w:id="59"/>
    <w:p>
      <w:pPr>
        <w:spacing w:after="0"/>
        <w:ind w:left="0"/>
        <w:jc w:val="both"/>
      </w:pPr>
      <w:r>
        <w:rPr>
          <w:rFonts w:ascii="Times New Roman"/>
          <w:b w:val="false"/>
          <w:i w:val="false"/>
          <w:color w:val="000000"/>
          <w:sz w:val="28"/>
        </w:rPr>
        <w:t>
      *** Ескертпе: негізгі құралдардың және материалдық емес активтердің амортизациясы жөніндегі шығыстар 5, 6 және 7-бағандар бойынша бюджеттік бағдарламалар әкімшілерінің болжамды шоғырландырылған қаржылық есептілігіне сәйкес айқындалады</w:t>
      </w:r>
    </w:p>
    <w:bookmarkEnd w:id="59"/>
    <w:bookmarkStart w:name="z71" w:id="60"/>
    <w:p>
      <w:pPr>
        <w:spacing w:after="0"/>
        <w:ind w:left="0"/>
        <w:jc w:val="both"/>
      </w:pPr>
      <w:r>
        <w:rPr>
          <w:rFonts w:ascii="Times New Roman"/>
          <w:b w:val="false"/>
          <w:i w:val="false"/>
          <w:color w:val="000000"/>
          <w:sz w:val="28"/>
        </w:rPr>
        <w:t>
      1.21-кесте Республикалық бюджет бойынша қаржылық қызмет нәтижелері туралы болжамды шоғырландырылған есеп******</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1"/>
    <w:p>
      <w:pPr>
        <w:spacing w:after="0"/>
        <w:ind w:left="0"/>
        <w:jc w:val="both"/>
      </w:pPr>
      <w:r>
        <w:rPr>
          <w:rFonts w:ascii="Times New Roman"/>
          <w:b w:val="false"/>
          <w:i w:val="false"/>
          <w:color w:val="000000"/>
          <w:sz w:val="28"/>
        </w:rPr>
        <w:t>
      * Ескертпе: мұнайға салынатын кедендік әкету бажы</w:t>
      </w:r>
    </w:p>
    <w:bookmarkEnd w:id="61"/>
    <w:bookmarkStart w:name="z73" w:id="62"/>
    <w:p>
      <w:pPr>
        <w:spacing w:after="0"/>
        <w:ind w:left="0"/>
        <w:jc w:val="both"/>
      </w:pPr>
      <w:r>
        <w:rPr>
          <w:rFonts w:ascii="Times New Roman"/>
          <w:b w:val="false"/>
          <w:i w:val="false"/>
          <w:color w:val="000000"/>
          <w:sz w:val="28"/>
        </w:rPr>
        <w:t>
      ** Ескертпе: мұнай операциялары бойынша кірістер (011 және 012-жолдар бойынша көрсетілген кірістерді қоспағанда) және шығыстар</w:t>
      </w:r>
    </w:p>
    <w:bookmarkEnd w:id="62"/>
    <w:bookmarkStart w:name="z74" w:id="63"/>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bookmarkEnd w:id="63"/>
    <w:bookmarkStart w:name="z75" w:id="64"/>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bookmarkEnd w:id="64"/>
    <w:bookmarkStart w:name="z76" w:id="65"/>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bookmarkEnd w:id="65"/>
    <w:bookmarkStart w:name="z77" w:id="66"/>
    <w:p>
      <w:pPr>
        <w:spacing w:after="0"/>
        <w:ind w:left="0"/>
        <w:jc w:val="both"/>
      </w:pPr>
      <w:r>
        <w:rPr>
          <w:rFonts w:ascii="Times New Roman"/>
          <w:b w:val="false"/>
          <w:i w:val="false"/>
          <w:color w:val="000000"/>
          <w:sz w:val="28"/>
        </w:rPr>
        <w:t>
      ****** Ескертпе: 1.21-кестені мемлекеттік қазынашылық жасайды және ұсынады</w:t>
      </w:r>
    </w:p>
    <w:bookmarkEnd w:id="66"/>
    <w:bookmarkStart w:name="z78" w:id="67"/>
    <w:p>
      <w:pPr>
        <w:spacing w:after="0"/>
        <w:ind w:left="0"/>
        <w:jc w:val="both"/>
      </w:pPr>
      <w:r>
        <w:rPr>
          <w:rFonts w:ascii="Times New Roman"/>
          <w:b w:val="false"/>
          <w:i w:val="false"/>
          <w:color w:val="000000"/>
          <w:sz w:val="28"/>
        </w:rPr>
        <w:t>
      1.22-кесте Республикалық бюджет бойынша қаржылық жағдай туралы болжамды шоғырландырылған есептің активтерінде ұлғайту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8"/>
    <w:p>
      <w:pPr>
        <w:spacing w:after="0"/>
        <w:ind w:left="0"/>
        <w:jc w:val="both"/>
      </w:pPr>
      <w:r>
        <w:rPr>
          <w:rFonts w:ascii="Times New Roman"/>
          <w:b w:val="false"/>
          <w:i w:val="false"/>
          <w:color w:val="000000"/>
          <w:sz w:val="28"/>
        </w:rPr>
        <w:t>
      1.23-кесте Республикалық бюджет бойынша қаржылық жағдай туралы болжамды шоғырландырылған есептің активтерінде азаю</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9"/>
    <w:p>
      <w:pPr>
        <w:spacing w:after="0"/>
        <w:ind w:left="0"/>
        <w:jc w:val="both"/>
      </w:pPr>
      <w:r>
        <w:rPr>
          <w:rFonts w:ascii="Times New Roman"/>
          <w:b w:val="false"/>
          <w:i w:val="false"/>
          <w:color w:val="000000"/>
          <w:sz w:val="28"/>
        </w:rPr>
        <w:t>
      1.24-кесте Республикалық бюджет бойынша қаржылық жағдай туралы болжамды шоғырландырылған есептің активтеріндегі өзгерістер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0"/>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70"/>
    <w:bookmarkStart w:name="z82" w:id="71"/>
    <w:p>
      <w:pPr>
        <w:spacing w:after="0"/>
        <w:ind w:left="0"/>
        <w:jc w:val="both"/>
      </w:pPr>
      <w:r>
        <w:rPr>
          <w:rFonts w:ascii="Times New Roman"/>
          <w:b w:val="false"/>
          <w:i w:val="false"/>
          <w:color w:val="000000"/>
          <w:sz w:val="28"/>
        </w:rPr>
        <w:t>
      1.25-кесте Республикалық бюджет бойынша қаржылық жағдай туралы болжамды шоғырландырылған есептің міндеттемелерінде ұлғайту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2"/>
    <w:p>
      <w:pPr>
        <w:spacing w:after="0"/>
        <w:ind w:left="0"/>
        <w:jc w:val="both"/>
      </w:pPr>
      <w:r>
        <w:rPr>
          <w:rFonts w:ascii="Times New Roman"/>
          <w:b w:val="false"/>
          <w:i w:val="false"/>
          <w:color w:val="000000"/>
          <w:sz w:val="28"/>
        </w:rPr>
        <w:t>
      1.26-кесте Республикалық бюджет бойынша қаржылық жағдай туралы болжамды шоғырландырылған есептің міндеттемелерінде азайту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3"/>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4"/>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74"/>
    <w:bookmarkStart w:name="z86" w:id="75"/>
    <w:p>
      <w:pPr>
        <w:spacing w:after="0"/>
        <w:ind w:left="0"/>
        <w:jc w:val="both"/>
      </w:pPr>
      <w:r>
        <w:rPr>
          <w:rFonts w:ascii="Times New Roman"/>
          <w:b w:val="false"/>
          <w:i w:val="false"/>
          <w:color w:val="000000"/>
          <w:sz w:val="28"/>
        </w:rPr>
        <w:t>
      1.28-кесте республикалық бюджет бойынша қаржылық жағдай туралы болжамды шоғырландырылған есеп</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6"/>
    <w:p>
      <w:pPr>
        <w:spacing w:after="0"/>
        <w:ind w:left="0"/>
        <w:jc w:val="both"/>
      </w:pPr>
      <w:r>
        <w:rPr>
          <w:rFonts w:ascii="Times New Roman"/>
          <w:b w:val="false"/>
          <w:i w:val="false"/>
          <w:color w:val="000000"/>
          <w:sz w:val="28"/>
        </w:rPr>
        <w:t>
      1.29-кесте Республикалық бюджет бойынша қаржылық жағдай туралы болжамды шоғырландырылған есеп***</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7"/>
    <w:p>
      <w:pPr>
        <w:spacing w:after="0"/>
        <w:ind w:left="0"/>
        <w:jc w:val="both"/>
      </w:pPr>
      <w:r>
        <w:rPr>
          <w:rFonts w:ascii="Times New Roman"/>
          <w:b w:val="false"/>
          <w:i w:val="false"/>
          <w:color w:val="000000"/>
          <w:sz w:val="28"/>
        </w:rPr>
        <w:t xml:space="preserve">
      * Ескертпе: 3-бағанның 212-жолының деректері қызметкерлер мен өзге де есеп беретін тұлғалар алдындағы кредиторлық берешек бойынша деректерді қамтиды </w:t>
      </w:r>
    </w:p>
    <w:bookmarkEnd w:id="77"/>
    <w:bookmarkStart w:name="z89" w:id="78"/>
    <w:p>
      <w:pPr>
        <w:spacing w:after="0"/>
        <w:ind w:left="0"/>
        <w:jc w:val="both"/>
      </w:pPr>
      <w:r>
        <w:rPr>
          <w:rFonts w:ascii="Times New Roman"/>
          <w:b w:val="false"/>
          <w:i w:val="false"/>
          <w:color w:val="000000"/>
          <w:sz w:val="28"/>
        </w:rPr>
        <w:t>
      **Ескертпе: 3-баған бойынша деректер республикалық бюджеттің салық түсімдері бойынша салық төлеушілердің берешегін есепке алмай көрсетілген</w:t>
      </w:r>
    </w:p>
    <w:bookmarkEnd w:id="78"/>
    <w:bookmarkStart w:name="z90" w:id="79"/>
    <w:p>
      <w:pPr>
        <w:spacing w:after="0"/>
        <w:ind w:left="0"/>
        <w:jc w:val="both"/>
      </w:pPr>
      <w:r>
        <w:rPr>
          <w:rFonts w:ascii="Times New Roman"/>
          <w:b w:val="false"/>
          <w:i w:val="false"/>
          <w:color w:val="000000"/>
          <w:sz w:val="28"/>
        </w:rPr>
        <w:t>
      *** Ескертпе: 1.29-кестені мемлекеттік қазынашылық жасайды және ұсынады</w:t>
      </w:r>
    </w:p>
    <w:bookmarkEnd w:id="79"/>
    <w:bookmarkStart w:name="z91" w:id="80"/>
    <w:p>
      <w:pPr>
        <w:spacing w:after="0"/>
        <w:ind w:left="0"/>
        <w:jc w:val="both"/>
      </w:pPr>
      <w:r>
        <w:rPr>
          <w:rFonts w:ascii="Times New Roman"/>
          <w:b w:val="false"/>
          <w:i w:val="false"/>
          <w:color w:val="000000"/>
          <w:sz w:val="28"/>
        </w:rPr>
        <w:t>
      1.30-кесте Республикалық бюджет бойынша таза активтердің/капиталдың өзгерістері туралы болжамды шоғырландырылған есеп</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1"/>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81"/>
    <w:bookmarkStart w:name="z93" w:id="82"/>
    <w:p>
      <w:pPr>
        <w:spacing w:after="0"/>
        <w:ind w:left="0"/>
        <w:jc w:val="both"/>
      </w:pPr>
      <w:r>
        <w:rPr>
          <w:rFonts w:ascii="Times New Roman"/>
          <w:b w:val="false"/>
          <w:i w:val="false"/>
          <w:color w:val="000000"/>
          <w:sz w:val="28"/>
        </w:rPr>
        <w:t>
      1.31-кесте Республикалық бюджет бойынша таза активтердің/капиталдың өзгерістері туралы болжамды шоғырландырылған есеп**</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3"/>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83"/>
    <w:bookmarkStart w:name="z95" w:id="84"/>
    <w:p>
      <w:pPr>
        <w:spacing w:after="0"/>
        <w:ind w:left="0"/>
        <w:jc w:val="both"/>
      </w:pPr>
      <w:r>
        <w:rPr>
          <w:rFonts w:ascii="Times New Roman"/>
          <w:b w:val="false"/>
          <w:i w:val="false"/>
          <w:color w:val="000000"/>
          <w:sz w:val="28"/>
        </w:rPr>
        <w:t>
      **Ескертпе: 1.31-кестені мемлекеттік қазынашылық жасайды және ұсынады.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