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dae8" w14:textId="b50d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2025 жылғы 4 сәуірдегі № 151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12 маусымдағы № 394 бұйрығы</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12.06.2026 бастап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БҰЙЫРАМЫН: </w:t>
      </w:r>
    </w:p>
    <w:bookmarkEnd w:id="1"/>
    <w:bookmarkStart w:name="z7" w:id="2"/>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2025 жылғы 4 сәуірдегі № 151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3"/>
    <w:bookmarkStart w:name="z9" w:id="4"/>
    <w:p>
      <w:pPr>
        <w:spacing w:after="0"/>
        <w:ind w:left="0"/>
        <w:jc w:val="both"/>
      </w:pPr>
      <w:r>
        <w:rPr>
          <w:rFonts w:ascii="Times New Roman"/>
          <w:b w:val="false"/>
          <w:i w:val="false"/>
          <w:color w:val="000000"/>
          <w:sz w:val="28"/>
        </w:rPr>
        <w:t>
      бюджет шығыстарының функционалдық сыныптамасында:</w:t>
      </w:r>
    </w:p>
    <w:bookmarkEnd w:id="4"/>
    <w:bookmarkStart w:name="z10" w:id="5"/>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5"/>
    <w:bookmarkStart w:name="z11" w:id="6"/>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bookmarkEnd w:id="6"/>
    <w:bookmarkStart w:name="z12" w:id="7"/>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bookmarkEnd w:id="7"/>
    <w:bookmarkStart w:name="z13" w:id="8"/>
    <w:p>
      <w:pPr>
        <w:spacing w:after="0"/>
        <w:ind w:left="0"/>
        <w:jc w:val="both"/>
      </w:pPr>
      <w:r>
        <w:rPr>
          <w:rFonts w:ascii="Times New Roman"/>
          <w:b w:val="false"/>
          <w:i w:val="false"/>
          <w:color w:val="000000"/>
          <w:sz w:val="28"/>
        </w:rPr>
        <w:t xml:space="preserve">
      001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 бюджеттік бағдарламасы бойынша: </w:t>
      </w:r>
    </w:p>
    <w:bookmarkEnd w:id="8"/>
    <w:bookmarkStart w:name="z14" w:id="9"/>
    <w:p>
      <w:pPr>
        <w:spacing w:after="0"/>
        <w:ind w:left="0"/>
        <w:jc w:val="both"/>
      </w:pPr>
      <w:r>
        <w:rPr>
          <w:rFonts w:ascii="Times New Roman"/>
          <w:b w:val="false"/>
          <w:i w:val="false"/>
          <w:color w:val="000000"/>
          <w:sz w:val="28"/>
        </w:rPr>
        <w:t xml:space="preserve">
      мынадай мазмұндағы 111 бюджеттік кіші бағдарламасымен толықтырылсын: </w:t>
      </w:r>
    </w:p>
    <w:bookmarkEnd w:id="9"/>
    <w:bookmarkStart w:name="z15" w:id="10"/>
    <w:p>
      <w:pPr>
        <w:spacing w:after="0"/>
        <w:ind w:left="0"/>
        <w:jc w:val="both"/>
      </w:pPr>
      <w:r>
        <w:rPr>
          <w:rFonts w:ascii="Times New Roman"/>
          <w:b w:val="false"/>
          <w:i w:val="false"/>
          <w:color w:val="000000"/>
          <w:sz w:val="28"/>
        </w:rPr>
        <w:t>
      "111 Қазақстан Республикасы Президенті Іс Басқармасының күрделі шығыстары";</w:t>
      </w:r>
    </w:p>
    <w:bookmarkEnd w:id="10"/>
    <w:bookmarkStart w:name="z16" w:id="11"/>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11"/>
    <w:bookmarkStart w:name="z17" w:id="12"/>
    <w:p>
      <w:pPr>
        <w:spacing w:after="0"/>
        <w:ind w:left="0"/>
        <w:jc w:val="both"/>
      </w:pPr>
      <w:r>
        <w:rPr>
          <w:rFonts w:ascii="Times New Roman"/>
          <w:b w:val="false"/>
          <w:i w:val="false"/>
          <w:color w:val="000000"/>
          <w:sz w:val="28"/>
        </w:rPr>
        <w:t>
      1 "Отын және энергетика" функционалдық кіші тобында:</w:t>
      </w:r>
    </w:p>
    <w:bookmarkEnd w:id="12"/>
    <w:bookmarkStart w:name="z18" w:id="13"/>
    <w:p>
      <w:pPr>
        <w:spacing w:after="0"/>
        <w:ind w:left="0"/>
        <w:jc w:val="both"/>
      </w:pPr>
      <w:r>
        <w:rPr>
          <w:rFonts w:ascii="Times New Roman"/>
          <w:b w:val="false"/>
          <w:i w:val="false"/>
          <w:color w:val="000000"/>
          <w:sz w:val="28"/>
        </w:rPr>
        <w:t>
      241 "Қазақстан Республикасының Энергетика министрлігі" бюджеттік бағдарламалар әкімшісі бойынша:</w:t>
      </w:r>
    </w:p>
    <w:bookmarkEnd w:id="13"/>
    <w:bookmarkStart w:name="z19" w:id="14"/>
    <w:p>
      <w:pPr>
        <w:spacing w:after="0"/>
        <w:ind w:left="0"/>
        <w:jc w:val="both"/>
      </w:pPr>
      <w:r>
        <w:rPr>
          <w:rFonts w:ascii="Times New Roman"/>
          <w:b w:val="false"/>
          <w:i w:val="false"/>
          <w:color w:val="000000"/>
          <w:sz w:val="28"/>
        </w:rPr>
        <w:t xml:space="preserve">
      041 "Жылу-электр энергетикасын дамыту" бюджеттік бағдарламасы бойынша: </w:t>
      </w:r>
    </w:p>
    <w:bookmarkEnd w:id="14"/>
    <w:bookmarkStart w:name="z20" w:id="15"/>
    <w:p>
      <w:pPr>
        <w:spacing w:after="0"/>
        <w:ind w:left="0"/>
        <w:jc w:val="both"/>
      </w:pPr>
      <w:r>
        <w:rPr>
          <w:rFonts w:ascii="Times New Roman"/>
          <w:b w:val="false"/>
          <w:i w:val="false"/>
          <w:color w:val="000000"/>
          <w:sz w:val="28"/>
        </w:rPr>
        <w:t>
      мынадай мазмұндағы 108 бюджеттік кіші бағдарламасымен толықтырылсын:</w:t>
      </w:r>
    </w:p>
    <w:bookmarkEnd w:id="15"/>
    <w:bookmarkStart w:name="z21" w:id="16"/>
    <w:p>
      <w:pPr>
        <w:spacing w:after="0"/>
        <w:ind w:left="0"/>
        <w:jc w:val="both"/>
      </w:pPr>
      <w:r>
        <w:rPr>
          <w:rFonts w:ascii="Times New Roman"/>
          <w:b w:val="false"/>
          <w:i w:val="false"/>
          <w:color w:val="000000"/>
          <w:sz w:val="28"/>
        </w:rPr>
        <w:t>
      "108 Отын-энергетикалық кешенін басқарудың бірыңғай мемлекеттік жүйесін құру";</w:t>
      </w:r>
    </w:p>
    <w:bookmarkEnd w:id="16"/>
    <w:bookmarkStart w:name="z22" w:id="17"/>
    <w:p>
      <w:pPr>
        <w:spacing w:after="0"/>
        <w:ind w:left="0"/>
        <w:jc w:val="both"/>
      </w:pPr>
      <w:r>
        <w:rPr>
          <w:rFonts w:ascii="Times New Roman"/>
          <w:b w:val="false"/>
          <w:i w:val="false"/>
          <w:color w:val="000000"/>
          <w:sz w:val="28"/>
        </w:rPr>
        <w:t>
      13 "Басқалар" функционалдық тобында:</w:t>
      </w:r>
    </w:p>
    <w:bookmarkEnd w:id="17"/>
    <w:bookmarkStart w:name="z23" w:id="18"/>
    <w:p>
      <w:pPr>
        <w:spacing w:after="0"/>
        <w:ind w:left="0"/>
        <w:jc w:val="both"/>
      </w:pPr>
      <w:r>
        <w:rPr>
          <w:rFonts w:ascii="Times New Roman"/>
          <w:b w:val="false"/>
          <w:i w:val="false"/>
          <w:color w:val="000000"/>
          <w:sz w:val="28"/>
        </w:rPr>
        <w:t>
      9 "Басқалар" функционалдық кіші тобында:</w:t>
      </w:r>
    </w:p>
    <w:bookmarkEnd w:id="18"/>
    <w:bookmarkStart w:name="z24" w:id="19"/>
    <w:p>
      <w:pPr>
        <w:spacing w:after="0"/>
        <w:ind w:left="0"/>
        <w:jc w:val="both"/>
      </w:pPr>
      <w:r>
        <w:rPr>
          <w:rFonts w:ascii="Times New Roman"/>
          <w:b w:val="false"/>
          <w:i w:val="false"/>
          <w:color w:val="000000"/>
          <w:sz w:val="28"/>
        </w:rPr>
        <w:t>
      227 "Қазақстан Республикасының Ғылым және жоғары білім министрлігі" бюджеттік бағдарламалар әкімшісі бойынша:</w:t>
      </w:r>
    </w:p>
    <w:bookmarkEnd w:id="19"/>
    <w:bookmarkStart w:name="z25" w:id="20"/>
    <w:p>
      <w:pPr>
        <w:spacing w:after="0"/>
        <w:ind w:left="0"/>
        <w:jc w:val="both"/>
      </w:pPr>
      <w:r>
        <w:rPr>
          <w:rFonts w:ascii="Times New Roman"/>
          <w:b w:val="false"/>
          <w:i w:val="false"/>
          <w:color w:val="000000"/>
          <w:sz w:val="28"/>
        </w:rPr>
        <w:t xml:space="preserve">
      002 "Қазақстан Республикасының инновациялық дамуын қамтамасыз ету" бюджеттік бағдарламасы бойынша: </w:t>
      </w:r>
    </w:p>
    <w:bookmarkEnd w:id="20"/>
    <w:bookmarkStart w:name="z26" w:id="21"/>
    <w:p>
      <w:pPr>
        <w:spacing w:after="0"/>
        <w:ind w:left="0"/>
        <w:jc w:val="both"/>
      </w:pPr>
      <w:r>
        <w:rPr>
          <w:rFonts w:ascii="Times New Roman"/>
          <w:b w:val="false"/>
          <w:i w:val="false"/>
          <w:color w:val="000000"/>
          <w:sz w:val="28"/>
        </w:rPr>
        <w:t>
      мынадай мазмұндағы 102 бюджеттік кіші бағдарламасымен толықтырылсын:</w:t>
      </w:r>
    </w:p>
    <w:bookmarkEnd w:id="21"/>
    <w:bookmarkStart w:name="z27" w:id="22"/>
    <w:p>
      <w:pPr>
        <w:spacing w:after="0"/>
        <w:ind w:left="0"/>
        <w:jc w:val="both"/>
      </w:pPr>
      <w:r>
        <w:rPr>
          <w:rFonts w:ascii="Times New Roman"/>
          <w:b w:val="false"/>
          <w:i w:val="false"/>
          <w:color w:val="000000"/>
          <w:sz w:val="28"/>
        </w:rPr>
        <w:t>
      "102 Жасанды интеллект саласындағы жобаларды бизнес-инкубациялау және/немесе акселерациялау";</w:t>
      </w:r>
    </w:p>
    <w:bookmarkEnd w:id="22"/>
    <w:bookmarkStart w:name="z28" w:id="23"/>
    <w:p>
      <w:pPr>
        <w:spacing w:after="0"/>
        <w:ind w:left="0"/>
        <w:jc w:val="both"/>
      </w:pP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ерекшелігінің құрылымында:</w:t>
      </w:r>
    </w:p>
    <w:bookmarkEnd w:id="23"/>
    <w:bookmarkStart w:name="z29" w:id="24"/>
    <w:p>
      <w:pPr>
        <w:spacing w:after="0"/>
        <w:ind w:left="0"/>
        <w:jc w:val="both"/>
      </w:pPr>
      <w:r>
        <w:rPr>
          <w:rFonts w:ascii="Times New Roman"/>
          <w:b w:val="false"/>
          <w:i w:val="false"/>
          <w:color w:val="000000"/>
          <w:sz w:val="28"/>
        </w:rPr>
        <w:t>
      410 "Негiзгi құралдарды, материалдық емес және биологиялық активтерді сатып алу" кіші сыныбында:</w:t>
      </w:r>
    </w:p>
    <w:bookmarkEnd w:id="24"/>
    <w:bookmarkStart w:name="z30"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Негізгі құралдар мен материалдық емес активтерді сатып алу үшін республикалық немесе коммуналдық меншіктегі мемлекеттік кәсіпорындарды қаржыландыру.</w:t>
            </w:r>
          </w:p>
          <w:bookmarkEnd w:id="26"/>
          <w:p>
            <w:pPr>
              <w:spacing w:after="20"/>
              <w:ind w:left="20"/>
              <w:jc w:val="both"/>
            </w:pPr>
            <w:r>
              <w:rPr>
                <w:rFonts w:ascii="Times New Roman"/>
                <w:b w:val="false"/>
                <w:i w:val="false"/>
                <w:color w:val="000000"/>
                <w:sz w:val="20"/>
              </w:rPr>
              <w:t>
Лизинг қызметтері бойынша негізгі құралдарды сатып алу үшін республикалық немесе коммуналдық меншіктегі мемлекеттік кәсіпорындарды қаржыландыру 159 "Өзге де қызметтер мен жұмыстарға ақы төлеу" ерекшелігі бойынша жіктеледі.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7"/>
    <w:p>
      <w:pPr>
        <w:spacing w:after="0"/>
        <w:ind w:left="0"/>
        <w:jc w:val="both"/>
      </w:pPr>
      <w:r>
        <w:rPr>
          <w:rFonts w:ascii="Times New Roman"/>
          <w:b w:val="false"/>
          <w:i w:val="false"/>
          <w:color w:val="000000"/>
          <w:sz w:val="28"/>
        </w:rPr>
        <w:t>
      "</w:t>
      </w:r>
    </w:p>
    <w:bookmarkEnd w:id="27"/>
    <w:bookmarkStart w:name="z33" w:id="28"/>
    <w:p>
      <w:pPr>
        <w:spacing w:after="0"/>
        <w:ind w:left="0"/>
        <w:jc w:val="both"/>
      </w:pPr>
      <w:r>
        <w:rPr>
          <w:rFonts w:ascii="Times New Roman"/>
          <w:b w:val="false"/>
          <w:i w:val="false"/>
          <w:color w:val="000000"/>
          <w:sz w:val="28"/>
        </w:rPr>
        <w:t>
      деген жол мынадай редакцияда жазылсын:</w:t>
      </w:r>
    </w:p>
    <w:bookmarkEnd w:id="28"/>
    <w:bookmarkStart w:name="z34"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сатып алу үшін, оның ішінде лизинг қызметтері бойынша шарт шеңберінде сатып алу үшін республикалық немесе коммуналдық меншіктегі мемлекеттік кәсіпорындарды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30"/>
    <w:p>
      <w:pPr>
        <w:spacing w:after="0"/>
        <w:ind w:left="0"/>
        <w:jc w:val="both"/>
      </w:pPr>
      <w:r>
        <w:rPr>
          <w:rFonts w:ascii="Times New Roman"/>
          <w:b w:val="false"/>
          <w:i w:val="false"/>
          <w:color w:val="000000"/>
          <w:sz w:val="28"/>
        </w:rPr>
        <w:t>
      ".</w:t>
      </w:r>
    </w:p>
    <w:bookmarkEnd w:id="30"/>
    <w:bookmarkStart w:name="z36" w:id="31"/>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 заңнамасында белгіленген тәртіппен:</w:t>
      </w:r>
    </w:p>
    <w:bookmarkEnd w:id="31"/>
    <w:bookmarkStart w:name="z37" w:id="32"/>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2"/>
    <w:bookmarkStart w:name="z38" w:id="33"/>
    <w:p>
      <w:pPr>
        <w:spacing w:after="0"/>
        <w:ind w:left="0"/>
        <w:jc w:val="both"/>
      </w:pPr>
      <w:r>
        <w:rPr>
          <w:rFonts w:ascii="Times New Roman"/>
          <w:b w:val="false"/>
          <w:i w:val="false"/>
          <w:color w:val="000000"/>
          <w:sz w:val="28"/>
        </w:rPr>
        <w:t xml:space="preserve">
      2) осы бұйрық алғашқы ресми жарияланған күнінен кейін Қазақстан Республикасы Қаржы министрлігінің интернет-ресурсында оның орналастырылуын қамтамасыз етсін. </w:t>
      </w:r>
    </w:p>
    <w:bookmarkEnd w:id="33"/>
    <w:bookmarkStart w:name="z39" w:id="34"/>
    <w:p>
      <w:pPr>
        <w:spacing w:after="0"/>
        <w:ind w:left="0"/>
        <w:jc w:val="both"/>
      </w:pPr>
      <w:r>
        <w:rPr>
          <w:rFonts w:ascii="Times New Roman"/>
          <w:b w:val="false"/>
          <w:i w:val="false"/>
          <w:color w:val="000000"/>
          <w:sz w:val="28"/>
        </w:rPr>
        <w:t>
      3. Осы бұйрық 2026 жылғы 12 маусымнан бастап қолданысқа енгізіледі және ресми жариялануға жатады.</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