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b178" w14:textId="17ab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 нышанының сипаттамасын және оны пайдалану тәртібін бекіту туралы" Қазақстан Республикасы Қаржы министрінің 2025 жылғы 2 қазандағы № 560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10 маусымдағы № 389 бұйрығы</w:t>
      </w:r>
    </w:p>
    <w:p>
      <w:pPr>
        <w:spacing w:after="0"/>
        <w:ind w:left="0"/>
        <w:jc w:val="both"/>
      </w:pPr>
      <w:bookmarkStart w:name="z7" w:id="0"/>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"Мемлекеттік кірістер органдары нышанының сипаттамасын және оны пайдалану тәртібін бекіту туралы" Қазақстан Республикасы Қаржы министрінің 2025 жылғы 2 қазандағы № 560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"Мемлекеттік кірістер органдары нышанының сипаттамасын және пайдалану тәртібін, сондай-ақ Танымдық туы мен танымдық белгісінің сипаттамасы мен қолдану тәртібін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xml:space="preserve">
      Қазақстан Республикасы Салық кодексінің 42-бабы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10-бабы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"1. Қоса беріліп отырған:</w:t>
      </w:r>
    </w:p>
    <w:bookmarkEnd w:id="4"/>
    <w:bookmarkStart w:name="z15" w:id="5"/>
    <w:p>
      <w:pPr>
        <w:spacing w:after="0"/>
        <w:ind w:left="0"/>
        <w:jc w:val="both"/>
      </w:pPr>
      <w:r>
        <w:rPr>
          <w:rFonts w:ascii="Times New Roman"/>
          <w:b w:val="false"/>
          <w:i w:val="false"/>
          <w:color w:val="000000"/>
          <w:sz w:val="28"/>
        </w:rPr>
        <w:t>
      1) осы бұйрыққа 1-қосымшаға сәйкес мемлекеттік кірістер органдары нышанының сипаттамасы және пайдалану тәртібі;</w:t>
      </w:r>
    </w:p>
    <w:bookmarkEnd w:id="5"/>
    <w:bookmarkStart w:name="z16" w:id="6"/>
    <w:p>
      <w:pPr>
        <w:spacing w:after="0"/>
        <w:ind w:left="0"/>
        <w:jc w:val="both"/>
      </w:pPr>
      <w:r>
        <w:rPr>
          <w:rFonts w:ascii="Times New Roman"/>
          <w:b w:val="false"/>
          <w:i w:val="false"/>
          <w:color w:val="000000"/>
          <w:sz w:val="28"/>
        </w:rPr>
        <w:t>
      2) осы бұйрыққа 2-қосымшаға сәйкес мемлекеттік кірістер органдарының танымдық туы мен танымдық белгісінің сипаттамасы мен қолдану тәртібі бекітілсін.";</w:t>
      </w:r>
    </w:p>
    <w:bookmarkEnd w:id="6"/>
    <w:bookmarkStart w:name="z17" w:id="7"/>
    <w:p>
      <w:pPr>
        <w:spacing w:after="0"/>
        <w:ind w:left="0"/>
        <w:jc w:val="both"/>
      </w:pPr>
      <w:r>
        <w:rPr>
          <w:rFonts w:ascii="Times New Roman"/>
          <w:b w:val="false"/>
          <w:i w:val="false"/>
          <w:color w:val="000000"/>
          <w:sz w:val="28"/>
        </w:rPr>
        <w:t xml:space="preserve">
      Мемлекеттік кірістер органдарының танымдық туы мен танымдық белгісінің сипаттамасы мен қолдану </w:t>
      </w:r>
      <w:r>
        <w:rPr>
          <w:rFonts w:ascii="Times New Roman"/>
          <w:b w:val="false"/>
          <w:i w:val="false"/>
          <w:color w:val="000000"/>
          <w:sz w:val="28"/>
        </w:rPr>
        <w:t>тәртібінде</w:t>
      </w:r>
      <w:r>
        <w:rPr>
          <w:rFonts w:ascii="Times New Roman"/>
          <w:b w:val="false"/>
          <w:i w:val="false"/>
          <w:color w:val="000000"/>
          <w:sz w:val="28"/>
        </w:rPr>
        <w:t>:</w:t>
      </w:r>
    </w:p>
    <w:bookmarkEnd w:id="7"/>
    <w:bookmarkStart w:name="z18" w:id="8"/>
    <w:p>
      <w:pPr>
        <w:spacing w:after="0"/>
        <w:ind w:left="0"/>
        <w:jc w:val="both"/>
      </w:pPr>
      <w:r>
        <w:rPr>
          <w:rFonts w:ascii="Times New Roman"/>
          <w:b w:val="false"/>
          <w:i w:val="false"/>
          <w:color w:val="000000"/>
          <w:sz w:val="28"/>
        </w:rPr>
        <w:t xml:space="preserve">
      жоғарғы </w:t>
      </w:r>
      <w:r>
        <w:rPr>
          <w:rFonts w:ascii="Times New Roman"/>
          <w:b w:val="false"/>
          <w:i w:val="false"/>
          <w:color w:val="000000"/>
          <w:sz w:val="28"/>
        </w:rPr>
        <w:t xml:space="preserve">оң жақ </w:t>
      </w:r>
      <w:r>
        <w:rPr>
          <w:rFonts w:ascii="Times New Roman"/>
          <w:b w:val="false"/>
          <w:i w:val="false"/>
          <w:color w:val="000000"/>
          <w:sz w:val="28"/>
        </w:rPr>
        <w:t xml:space="preserve"> бұрыш мынадай редакцияда жазылсын: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2025 жылғы 2 қазандағы </w:t>
            </w:r>
            <w:r>
              <w:br/>
            </w:r>
            <w:r>
              <w:rPr>
                <w:rFonts w:ascii="Times New Roman"/>
                <w:b w:val="false"/>
                <w:i w:val="false"/>
                <w:color w:val="000000"/>
                <w:sz w:val="20"/>
              </w:rPr>
              <w:t>№ 560 бұйрығына</w:t>
            </w:r>
            <w:r>
              <w:br/>
            </w:r>
            <w:r>
              <w:rPr>
                <w:rFonts w:ascii="Times New Roman"/>
                <w:b w:val="false"/>
                <w:i w:val="false"/>
                <w:color w:val="000000"/>
                <w:sz w:val="20"/>
              </w:rPr>
              <w:t>1-қосымша";</w:t>
            </w:r>
          </w:p>
        </w:tc>
      </w:tr>
    </w:tbl>
    <w:bookmarkStart w:name="z20" w:id="9"/>
    <w:p>
      <w:pPr>
        <w:spacing w:after="0"/>
        <w:ind w:left="0"/>
        <w:jc w:val="both"/>
      </w:pPr>
      <w:r>
        <w:rPr>
          <w:rFonts w:ascii="Times New Roman"/>
          <w:b w:val="false"/>
          <w:i w:val="false"/>
          <w:color w:val="000000"/>
          <w:sz w:val="28"/>
        </w:rPr>
        <w:t xml:space="preserve">
      4 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
    <w:bookmarkStart w:name="z21" w:id="10"/>
    <w:p>
      <w:pPr>
        <w:spacing w:after="0"/>
        <w:ind w:left="0"/>
        <w:jc w:val="both"/>
      </w:pPr>
      <w:r>
        <w:rPr>
          <w:rFonts w:ascii="Times New Roman"/>
          <w:b w:val="false"/>
          <w:i w:val="false"/>
          <w:color w:val="000000"/>
          <w:sz w:val="28"/>
        </w:rPr>
        <w:t>
      3) "Бәйтерек" – біртұтас халықтың даналығын, беріктігін және жетістігін білдіретін нышандардың бірі болып табылады.</w:t>
      </w:r>
    </w:p>
    <w:bookmarkEnd w:id="10"/>
    <w:bookmarkStart w:name="z22"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2-қосымшамен толықтырылсын.</w:t>
      </w:r>
    </w:p>
    <w:bookmarkEnd w:id="11"/>
    <w:bookmarkStart w:name="z23" w:id="12"/>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 заңнамасында белгіленген тәртіппен:</w:t>
      </w:r>
    </w:p>
    <w:bookmarkEnd w:id="12"/>
    <w:bookmarkStart w:name="z24" w:id="13"/>
    <w:p>
      <w:pPr>
        <w:spacing w:after="0"/>
        <w:ind w:left="0"/>
        <w:jc w:val="both"/>
      </w:pPr>
      <w:r>
        <w:rPr>
          <w:rFonts w:ascii="Times New Roman"/>
          <w:b w:val="false"/>
          <w:i w:val="false"/>
          <w:color w:val="000000"/>
          <w:sz w:val="28"/>
        </w:rPr>
        <w:t>
      осы бұйрықтың мемлекеттік және орыс тіліндегі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3"/>
    <w:bookmarkStart w:name="z25" w:id="1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және ресми жариялауды қамтамасыз етсін.</w:t>
      </w:r>
    </w:p>
    <w:bookmarkEnd w:id="14"/>
    <w:bookmarkStart w:name="z26" w:id="15"/>
    <w:p>
      <w:pPr>
        <w:spacing w:after="0"/>
        <w:ind w:left="0"/>
        <w:jc w:val="both"/>
      </w:pPr>
      <w:r>
        <w:rPr>
          <w:rFonts w:ascii="Times New Roman"/>
          <w:b w:val="false"/>
          <w:i w:val="false"/>
          <w:color w:val="000000"/>
          <w:sz w:val="28"/>
        </w:rPr>
        <w:t xml:space="preserve">
      3. Осы бұйрық қол қойылған күнінен бастап қолданысқа енгізіледі. </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қазандағы</w:t>
            </w:r>
            <w:r>
              <w:br/>
            </w:r>
            <w:r>
              <w:rPr>
                <w:rFonts w:ascii="Times New Roman"/>
                <w:b w:val="false"/>
                <w:i w:val="false"/>
                <w:color w:val="000000"/>
                <w:sz w:val="20"/>
              </w:rPr>
              <w:t>№ 560 бұйрығына</w:t>
            </w:r>
            <w:r>
              <w:br/>
            </w:r>
            <w:r>
              <w:rPr>
                <w:rFonts w:ascii="Times New Roman"/>
                <w:b w:val="false"/>
                <w:i w:val="false"/>
                <w:color w:val="000000"/>
                <w:sz w:val="20"/>
              </w:rPr>
              <w:t>2-қосымша</w:t>
            </w:r>
          </w:p>
        </w:tc>
      </w:tr>
    </w:tbl>
    <w:bookmarkStart w:name="z29" w:id="16"/>
    <w:p>
      <w:pPr>
        <w:spacing w:after="0"/>
        <w:ind w:left="0"/>
        <w:jc w:val="left"/>
      </w:pPr>
      <w:r>
        <w:rPr>
          <w:rFonts w:ascii="Times New Roman"/>
          <w:b/>
          <w:i w:val="false"/>
          <w:color w:val="000000"/>
        </w:rPr>
        <w:t xml:space="preserve"> Мемлекеттік кірістер органдарының танымдық туы мен танымдық белгісінің сипаттамасы мен қолдану тәртібі</w:t>
      </w:r>
    </w:p>
    <w:bookmarkEnd w:id="16"/>
    <w:bookmarkStart w:name="z30" w:id="17"/>
    <w:p>
      <w:pPr>
        <w:spacing w:after="0"/>
        <w:ind w:left="0"/>
        <w:jc w:val="left"/>
      </w:pPr>
      <w:r>
        <w:rPr>
          <w:rFonts w:ascii="Times New Roman"/>
          <w:b/>
          <w:i w:val="false"/>
          <w:color w:val="000000"/>
        </w:rPr>
        <w:t xml:space="preserve"> 1-тарау. Жалпы ережелер</w:t>
      </w:r>
    </w:p>
    <w:bookmarkEnd w:id="17"/>
    <w:bookmarkStart w:name="z31" w:id="18"/>
    <w:p>
      <w:pPr>
        <w:spacing w:after="0"/>
        <w:ind w:left="0"/>
        <w:jc w:val="both"/>
      </w:pPr>
      <w:r>
        <w:rPr>
          <w:rFonts w:ascii="Times New Roman"/>
          <w:b w:val="false"/>
          <w:i w:val="false"/>
          <w:color w:val="000000"/>
          <w:sz w:val="28"/>
        </w:rPr>
        <w:t xml:space="preserve">
      1. Осы мемлекеттік кірістер органдарының танымдық туы мен танымдық белгісінің сипаттамасы мен қолдану тәртібі (бұдан әрі – Сипаттама мен Тәртіп) "Қазақстан Республикасындағы кедендік реттеу туралы" Қазақстан Республикасы кодексінің 10-бабының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кірістер органдарының танымдық туы мен танымдық белгісінің сипаттамасы мен қолдану тәртібін айқындайды.</w:t>
      </w:r>
    </w:p>
    <w:bookmarkEnd w:id="18"/>
    <w:bookmarkStart w:name="z32" w:id="19"/>
    <w:p>
      <w:pPr>
        <w:spacing w:after="0"/>
        <w:ind w:left="0"/>
        <w:jc w:val="left"/>
      </w:pPr>
      <w:r>
        <w:rPr>
          <w:rFonts w:ascii="Times New Roman"/>
          <w:b/>
          <w:i w:val="false"/>
          <w:color w:val="000000"/>
        </w:rPr>
        <w:t xml:space="preserve"> 2-тарау. Танымдық ту мен танымдық белгінің сипаттамасы</w:t>
      </w:r>
    </w:p>
    <w:bookmarkEnd w:id="19"/>
    <w:bookmarkStart w:name="z33" w:id="20"/>
    <w:p>
      <w:pPr>
        <w:spacing w:after="0"/>
        <w:ind w:left="0"/>
        <w:jc w:val="both"/>
      </w:pPr>
      <w:r>
        <w:rPr>
          <w:rFonts w:ascii="Times New Roman"/>
          <w:b w:val="false"/>
          <w:i w:val="false"/>
          <w:color w:val="000000"/>
          <w:sz w:val="28"/>
        </w:rPr>
        <w:t>
      2. Мемлекеттік кірістер органдарының танымдық туы ашық сұр түсті тікбұрышты матадан тұрады.</w:t>
      </w:r>
    </w:p>
    <w:bookmarkEnd w:id="20"/>
    <w:bookmarkStart w:name="z34" w:id="21"/>
    <w:p>
      <w:pPr>
        <w:spacing w:after="0"/>
        <w:ind w:left="0"/>
        <w:jc w:val="both"/>
      </w:pPr>
      <w:r>
        <w:rPr>
          <w:rFonts w:ascii="Times New Roman"/>
          <w:b w:val="false"/>
          <w:i w:val="false"/>
          <w:color w:val="000000"/>
          <w:sz w:val="28"/>
        </w:rPr>
        <w:t>
      Ту сабының тұсында матаның биіктігі бойымен алтын түсті ұлттық ою-өрнек және оның оң жағында алтын түсті жіңішке тік сызық орналасқан.</w:t>
      </w:r>
    </w:p>
    <w:bookmarkEnd w:id="21"/>
    <w:bookmarkStart w:name="z35" w:id="22"/>
    <w:p>
      <w:pPr>
        <w:spacing w:after="0"/>
        <w:ind w:left="0"/>
        <w:jc w:val="both"/>
      </w:pPr>
      <w:r>
        <w:rPr>
          <w:rFonts w:ascii="Times New Roman"/>
          <w:b w:val="false"/>
          <w:i w:val="false"/>
          <w:color w:val="000000"/>
          <w:sz w:val="28"/>
        </w:rPr>
        <w:t>
      Матаның төменгі оң жағында бұрышында толқын тәрізді алтын түсті сәнді композиция орналасқан.</w:t>
      </w:r>
    </w:p>
    <w:bookmarkEnd w:id="22"/>
    <w:bookmarkStart w:name="z36" w:id="23"/>
    <w:p>
      <w:pPr>
        <w:spacing w:after="0"/>
        <w:ind w:left="0"/>
        <w:jc w:val="both"/>
      </w:pPr>
      <w:r>
        <w:rPr>
          <w:rFonts w:ascii="Times New Roman"/>
          <w:b w:val="false"/>
          <w:i w:val="false"/>
          <w:color w:val="000000"/>
          <w:sz w:val="28"/>
        </w:rPr>
        <w:t>
      Тудың ортасында диаметрі 400 миллиметр мемлекеттік кірістер органдарының бекітілген нышанының бейнесі орналастырылады.</w:t>
      </w:r>
    </w:p>
    <w:bookmarkEnd w:id="23"/>
    <w:bookmarkStart w:name="z37" w:id="24"/>
    <w:p>
      <w:pPr>
        <w:spacing w:after="0"/>
        <w:ind w:left="0"/>
        <w:jc w:val="both"/>
      </w:pPr>
      <w:r>
        <w:rPr>
          <w:rFonts w:ascii="Times New Roman"/>
          <w:b w:val="false"/>
          <w:i w:val="false"/>
          <w:color w:val="000000"/>
          <w:sz w:val="28"/>
        </w:rPr>
        <w:t>
      Ту енінің оның ұзындығына қатынасы – 1:1,5 құрайды.</w:t>
      </w:r>
    </w:p>
    <w:bookmarkEnd w:id="24"/>
    <w:bookmarkStart w:name="z38" w:id="25"/>
    <w:p>
      <w:pPr>
        <w:spacing w:after="0"/>
        <w:ind w:left="0"/>
        <w:jc w:val="both"/>
      </w:pPr>
      <w:r>
        <w:rPr>
          <w:rFonts w:ascii="Times New Roman"/>
          <w:b w:val="false"/>
          <w:i w:val="false"/>
          <w:color w:val="000000"/>
          <w:sz w:val="28"/>
        </w:rPr>
        <w:t>
      3. Мемлекеттік кірістер органдарының танымдық туы және оның бейнесі мөлшерлеріне қарамастан, осы Сипаттама мен Тәртіпке қосымшада келтірілген оның түрлі – түсті және схемалық бейнелеріне дәлме-дәл сәйкес келеді.</w:t>
      </w:r>
    </w:p>
    <w:bookmarkEnd w:id="25"/>
    <w:bookmarkStart w:name="z39" w:id="26"/>
    <w:p>
      <w:pPr>
        <w:spacing w:after="0"/>
        <w:ind w:left="0"/>
        <w:jc w:val="both"/>
      </w:pPr>
      <w:r>
        <w:rPr>
          <w:rFonts w:ascii="Times New Roman"/>
          <w:b w:val="false"/>
          <w:i w:val="false"/>
          <w:color w:val="000000"/>
          <w:sz w:val="28"/>
        </w:rPr>
        <w:t>
      4. Мемлекеттік кірістер органдарының танымдық белгісі мемлекеттік кірістер органдарының символы түрінде қолданылады.</w:t>
      </w:r>
    </w:p>
    <w:bookmarkEnd w:id="26"/>
    <w:bookmarkStart w:name="z40" w:id="27"/>
    <w:p>
      <w:pPr>
        <w:spacing w:after="0"/>
        <w:ind w:left="0"/>
        <w:jc w:val="both"/>
      </w:pPr>
      <w:r>
        <w:rPr>
          <w:rFonts w:ascii="Times New Roman"/>
          <w:b w:val="false"/>
          <w:i w:val="false"/>
          <w:color w:val="000000"/>
          <w:sz w:val="28"/>
        </w:rPr>
        <w:t>
      5. Мемлекеттік кірістер органдарының танымдық белгісінің сипаттамасы мен схемалық көрінісі осы бұйрықпен бекітілген Мемлекеттік кірістер органдары символының сипаттамасы мен пайдалану тәртібінде келтірілген.</w:t>
      </w:r>
    </w:p>
    <w:bookmarkEnd w:id="27"/>
    <w:bookmarkStart w:name="z41" w:id="28"/>
    <w:p>
      <w:pPr>
        <w:spacing w:after="0"/>
        <w:ind w:left="0"/>
        <w:jc w:val="left"/>
      </w:pPr>
      <w:r>
        <w:rPr>
          <w:rFonts w:ascii="Times New Roman"/>
          <w:b/>
          <w:i w:val="false"/>
          <w:color w:val="000000"/>
        </w:rPr>
        <w:t xml:space="preserve"> 3-тарау. Танымдық ту мен танымдық белгіні қолдану тәртібі</w:t>
      </w:r>
    </w:p>
    <w:bookmarkEnd w:id="28"/>
    <w:bookmarkStart w:name="z42" w:id="29"/>
    <w:p>
      <w:pPr>
        <w:spacing w:after="0"/>
        <w:ind w:left="0"/>
        <w:jc w:val="both"/>
      </w:pPr>
      <w:r>
        <w:rPr>
          <w:rFonts w:ascii="Times New Roman"/>
          <w:b w:val="false"/>
          <w:i w:val="false"/>
          <w:color w:val="000000"/>
          <w:sz w:val="28"/>
        </w:rPr>
        <w:t>
      6. Танымдық ту мемлекеттік кірістер органдарының иелігіндегі өзен, теңіз кемелерінде және мемлекеттік кірістер органдарының мекемелерінде қолданылады.</w:t>
      </w:r>
    </w:p>
    <w:bookmarkEnd w:id="29"/>
    <w:bookmarkStart w:name="z43" w:id="30"/>
    <w:p>
      <w:pPr>
        <w:spacing w:after="0"/>
        <w:ind w:left="0"/>
        <w:jc w:val="both"/>
      </w:pPr>
      <w:r>
        <w:rPr>
          <w:rFonts w:ascii="Times New Roman"/>
          <w:b w:val="false"/>
          <w:i w:val="false"/>
          <w:color w:val="000000"/>
          <w:sz w:val="28"/>
        </w:rPr>
        <w:t>
      7. Танымдық белгі:</w:t>
      </w:r>
    </w:p>
    <w:bookmarkEnd w:id="30"/>
    <w:bookmarkStart w:name="z44" w:id="31"/>
    <w:p>
      <w:pPr>
        <w:spacing w:after="0"/>
        <w:ind w:left="0"/>
        <w:jc w:val="both"/>
      </w:pPr>
      <w:r>
        <w:rPr>
          <w:rFonts w:ascii="Times New Roman"/>
          <w:b w:val="false"/>
          <w:i w:val="false"/>
          <w:color w:val="000000"/>
          <w:sz w:val="28"/>
        </w:rPr>
        <w:t>
      1) кеден ісі саласындағы қызметті орындау шеңберінде пайдаланылатын мемлекеттік кірістер органдарының иелігіндегі көлік құралдарының барлық түрлеріне қолданылады және екі жағынан симметриялы орналастырылады;</w:t>
      </w:r>
    </w:p>
    <w:bookmarkEnd w:id="31"/>
    <w:bookmarkStart w:name="z45" w:id="32"/>
    <w:p>
      <w:pPr>
        <w:spacing w:after="0"/>
        <w:ind w:left="0"/>
        <w:jc w:val="both"/>
      </w:pPr>
      <w:r>
        <w:rPr>
          <w:rFonts w:ascii="Times New Roman"/>
          <w:b w:val="false"/>
          <w:i w:val="false"/>
          <w:color w:val="000000"/>
          <w:sz w:val="28"/>
        </w:rPr>
        <w:t xml:space="preserve">
      2) кеден ісі саласындағы функцияларды жүзеге асыратын лауазымды адамдардың нысанды киімінде қолданылады. </w:t>
      </w:r>
    </w:p>
    <w:bookmarkEnd w:id="32"/>
    <w:bookmarkStart w:name="z46" w:id="33"/>
    <w:p>
      <w:pPr>
        <w:spacing w:after="0"/>
        <w:ind w:left="0"/>
        <w:jc w:val="both"/>
      </w:pPr>
      <w:r>
        <w:rPr>
          <w:rFonts w:ascii="Times New Roman"/>
          <w:b w:val="false"/>
          <w:i w:val="false"/>
          <w:color w:val="000000"/>
          <w:sz w:val="28"/>
        </w:rPr>
        <w:t>
      Мемлекеттік кірістер органдары лауазымды адамдарының нысанды киімінде орналасқан танымдық белгінің мөлшері 2,5:2,5 құрайды. Танымдық белгіні бейнелеу кезінде оның енінің ұзындығына сәйкестігі – 1:1.</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 танымдық</w:t>
            </w:r>
            <w:r>
              <w:br/>
            </w:r>
            <w:r>
              <w:rPr>
                <w:rFonts w:ascii="Times New Roman"/>
                <w:b w:val="false"/>
                <w:i w:val="false"/>
                <w:color w:val="000000"/>
                <w:sz w:val="20"/>
              </w:rPr>
              <w:t>туы мен танымдық белгісінің</w:t>
            </w:r>
            <w:r>
              <w:br/>
            </w:r>
            <w:r>
              <w:rPr>
                <w:rFonts w:ascii="Times New Roman"/>
                <w:b w:val="false"/>
                <w:i w:val="false"/>
                <w:color w:val="000000"/>
                <w:sz w:val="20"/>
              </w:rPr>
              <w:t>сипаттамасы мен қолдану</w:t>
            </w:r>
            <w:r>
              <w:br/>
            </w:r>
            <w:r>
              <w:rPr>
                <w:rFonts w:ascii="Times New Roman"/>
                <w:b w:val="false"/>
                <w:i w:val="false"/>
                <w:color w:val="000000"/>
                <w:sz w:val="20"/>
              </w:rPr>
              <w:t>тәртібіне қосымша</w:t>
            </w:r>
          </w:p>
        </w:tc>
      </w:tr>
    </w:tbl>
    <w:bookmarkStart w:name="z48" w:id="34"/>
    <w:p>
      <w:pPr>
        <w:spacing w:after="0"/>
        <w:ind w:left="0"/>
        <w:jc w:val="left"/>
      </w:pPr>
      <w:r>
        <w:rPr>
          <w:rFonts w:ascii="Times New Roman"/>
          <w:b/>
          <w:i w:val="false"/>
          <w:color w:val="000000"/>
        </w:rPr>
        <w:t xml:space="preserve"> Мемлекеттік кірістер органдарының танымдық туының графикалық бейнесі</w:t>
      </w:r>
    </w:p>
    <w:bookmarkEnd w:id="34"/>
    <w:bookmarkStart w:name="z49"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42672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672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