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35b5" w14:textId="4413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 бекіту туралы" Қазақстан Республикасы Қаржы министрінің 2025 жылғы 22 сәуірдегі № 187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9 маусымдағы № 386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 бекіту туралы" Қазақстан Республикасы Қаржы министрінің 2025 жылғы 22 сәуірдегі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2"/>
    <w:bookmarkStart w:name="z7"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3"/>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4"/>
    <w:bookmarkStart w:name="z9"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5"/>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6"/>
    <w:bookmarkStart w:name="z11"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8"/>
    <w:bookmarkStart w:name="z13"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9"/>
    <w:bookmarkStart w:name="z14"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0"/>
    <w:bookmarkStart w:name="z15"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52-қосымшаға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1"/>
    <w:bookmarkStart w:name="z16"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2"/>
    <w:bookmarkStart w:name="z17"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3"/>
    <w:bookmarkStart w:name="z18"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4"/>
    <w:bookmarkStart w:name="z19"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77-қосымшаға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5"/>
    <w:bookmarkStart w:name="z20"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6"/>
    <w:bookmarkStart w:name="z21"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92-қосымшаға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7"/>
    <w:bookmarkStart w:name="z22"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102-қосымшаға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8"/>
    <w:bookmarkStart w:name="z23"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105-қосымшаға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19"/>
    <w:bookmarkStart w:name="z24"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20"/>
    <w:bookmarkStart w:name="z25"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121-қосымшаларға</w:t>
      </w:r>
      <w:r>
        <w:rPr>
          <w:rFonts w:ascii="Times New Roman"/>
          <w:b w:val="false"/>
          <w:i w:val="false"/>
          <w:color w:val="000000"/>
          <w:sz w:val="28"/>
        </w:rPr>
        <w:t xml:space="preserve"> орыс тілінде өзгеріс енгізіледі, қазақ тіліндегі мәтін өзгеріссіз қалдырылсын;</w:t>
      </w:r>
    </w:p>
    <w:bookmarkEnd w:id="21"/>
    <w:bookmarkStart w:name="z26"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заңнама және құқықтық ақпарат институты" Қазақстан Республикасы Әділет министрлігінің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4"/>
    <w:bookmarkStart w:name="z29" w:id="25"/>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Қаржы министрлігінің интернет-ресурсында орналастыруды қамтамасыз етсін.</w:t>
      </w:r>
    </w:p>
    <w:bookmarkEnd w:id="25"/>
    <w:bookmarkStart w:name="z30" w:id="26"/>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"__"_______</w:t>
            </w:r>
            <w:r>
              <w:br/>
            </w:r>
            <w:r>
              <w:rPr>
                <w:rFonts w:ascii="Times New Roman"/>
                <w:b w:val="false"/>
                <w:i w:val="false"/>
                <w:color w:val="000000"/>
                <w:sz w:val="20"/>
              </w:rPr>
              <w:t>№ ___бұйрығына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123-қосымша</w:t>
            </w:r>
            <w:r>
              <w:br/>
            </w:r>
            <w:r>
              <w:rPr>
                <w:rFonts w:ascii="Times New Roman"/>
                <w:b w:val="false"/>
                <w:i w:val="false"/>
                <w:color w:val="000000"/>
                <w:sz w:val="20"/>
              </w:rPr>
              <w:t>№ 408–ДБ–в нысан</w:t>
            </w:r>
          </w:p>
        </w:tc>
      </w:tr>
    </w:tbl>
    <w:bookmarkStart w:name="z33" w:id="27"/>
    <w:p>
      <w:pPr>
        <w:spacing w:after="0"/>
        <w:ind w:left="0"/>
        <w:jc w:val="left"/>
      </w:pPr>
      <w:r>
        <w:rPr>
          <w:rFonts w:ascii="Times New Roman"/>
          <w:b/>
          <w:i w:val="false"/>
          <w:color w:val="000000"/>
        </w:rPr>
        <w:t xml:space="preserve"> _______________________________________________________________</w:t>
      </w:r>
    </w:p>
    <w:bookmarkEnd w:id="27"/>
    <w:bookmarkStart w:name="z34" w:id="28"/>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28"/>
    <w:bookmarkStart w:name="z35" w:id="29"/>
    <w:p>
      <w:pPr>
        <w:spacing w:after="0"/>
        <w:ind w:left="0"/>
        <w:jc w:val="left"/>
      </w:pPr>
      <w:r>
        <w:rPr>
          <w:rFonts w:ascii="Times New Roman"/>
          <w:b/>
          <w:i w:val="false"/>
          <w:color w:val="000000"/>
        </w:rPr>
        <w:t xml:space="preserve"> ______ жылдың ________________ айындағы 23–мемориалдық ордер</w:t>
      </w:r>
    </w:p>
    <w:bookmarkEnd w:id="29"/>
    <w:bookmarkStart w:name="z36" w:id="30"/>
    <w:p>
      <w:pPr>
        <w:spacing w:after="0"/>
        <w:ind w:left="0"/>
        <w:jc w:val="left"/>
      </w:pPr>
      <w:r>
        <w:rPr>
          <w:rFonts w:ascii="Times New Roman"/>
          <w:b/>
          <w:i w:val="false"/>
          <w:color w:val="000000"/>
        </w:rPr>
        <w:t xml:space="preserve"> Бюджетке түсетін түсімдер бойынша төлеушілермен есеп айырысу бойынша</w:t>
      </w:r>
    </w:p>
    <w:bookmarkEnd w:id="30"/>
    <w:bookmarkStart w:name="z37" w:id="31"/>
    <w:p>
      <w:pPr>
        <w:spacing w:after="0"/>
        <w:ind w:left="0"/>
        <w:jc w:val="left"/>
      </w:pPr>
      <w:r>
        <w:rPr>
          <w:rFonts w:ascii="Times New Roman"/>
          <w:b/>
          <w:i w:val="false"/>
          <w:color w:val="000000"/>
        </w:rPr>
        <w:t xml:space="preserve"> дебиторлық берешек жөніндегі жинақтау ведомосі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дебеті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шоттар/ қосалқы шоттар бойынша қалдық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Орындаушы ____________________________________________________</w:t>
      </w:r>
    </w:p>
    <w:bookmarkEnd w:id="33"/>
    <w:bookmarkStart w:name="z40" w:id="34"/>
    <w:p>
      <w:pPr>
        <w:spacing w:after="0"/>
        <w:ind w:left="0"/>
        <w:jc w:val="both"/>
      </w:pPr>
      <w:r>
        <w:rPr>
          <w:rFonts w:ascii="Times New Roman"/>
          <w:b w:val="false"/>
          <w:i w:val="false"/>
          <w:color w:val="000000"/>
          <w:sz w:val="28"/>
        </w:rPr>
        <w:t>
      қолы (тегі, аты, әкесінің аты (ол болған жағдайда)</w:t>
      </w:r>
    </w:p>
    <w:bookmarkEnd w:id="34"/>
    <w:bookmarkStart w:name="z41" w:id="35"/>
    <w:p>
      <w:pPr>
        <w:spacing w:after="0"/>
        <w:ind w:left="0"/>
        <w:jc w:val="both"/>
      </w:pPr>
      <w:r>
        <w:rPr>
          <w:rFonts w:ascii="Times New Roman"/>
          <w:b w:val="false"/>
          <w:i w:val="false"/>
          <w:color w:val="000000"/>
          <w:sz w:val="28"/>
        </w:rPr>
        <w:t>
      Бас бухгалтер __________________________________________________</w:t>
      </w:r>
    </w:p>
    <w:bookmarkEnd w:id="35"/>
    <w:bookmarkStart w:name="z42" w:id="36"/>
    <w:p>
      <w:pPr>
        <w:spacing w:after="0"/>
        <w:ind w:left="0"/>
        <w:jc w:val="both"/>
      </w:pPr>
      <w:r>
        <w:rPr>
          <w:rFonts w:ascii="Times New Roman"/>
          <w:b w:val="false"/>
          <w:i w:val="false"/>
          <w:color w:val="000000"/>
          <w:sz w:val="28"/>
        </w:rPr>
        <w:t>
      қолы (тегі, аты, әкесінің аты (ол болған жағдайда)</w:t>
      </w:r>
    </w:p>
    <w:bookmarkEnd w:id="36"/>
    <w:bookmarkStart w:name="z43" w:id="37"/>
    <w:p>
      <w:pPr>
        <w:spacing w:after="0"/>
        <w:ind w:left="0"/>
        <w:jc w:val="both"/>
      </w:pPr>
      <w:r>
        <w:rPr>
          <w:rFonts w:ascii="Times New Roman"/>
          <w:b w:val="false"/>
          <w:i w:val="false"/>
          <w:color w:val="000000"/>
          <w:sz w:val="28"/>
        </w:rPr>
        <w:t>
      Ескертпе:</w:t>
      </w:r>
    </w:p>
    <w:bookmarkEnd w:id="37"/>
    <w:bookmarkStart w:name="z44" w:id="38"/>
    <w:p>
      <w:pPr>
        <w:spacing w:after="0"/>
        <w:ind w:left="0"/>
        <w:jc w:val="both"/>
      </w:pPr>
      <w:r>
        <w:rPr>
          <w:rFonts w:ascii="Times New Roman"/>
          <w:b w:val="false"/>
          <w:i w:val="false"/>
          <w:color w:val="000000"/>
          <w:sz w:val="28"/>
        </w:rPr>
        <w:t>
      № 408–ДБ–в нысаны бойынша жинақтау ведомосі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жасалады.</w:t>
      </w:r>
    </w:p>
    <w:bookmarkEnd w:id="38"/>
    <w:bookmarkStart w:name="z45" w:id="39"/>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шоттар/қосалқы шоттар кредитінде салық төлеушілердің дербес шоттарының қорытынды операциялары бойынша жиынтық есеп негізінде бюджетке түсетін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w:t>
      </w:r>
    </w:p>
    <w:bookmarkEnd w:id="39"/>
    <w:bookmarkStart w:name="z46" w:id="40"/>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цифрлық жүйесінің (бұдан әрі – ИАЦЖ)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түсімдерді тану бойынша жазба жүргізіледі.</w:t>
      </w:r>
    </w:p>
    <w:bookmarkEnd w:id="40"/>
    <w:bookmarkStart w:name="z47" w:id="41"/>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және 5240 "Бюджетке түсетін түсімдер бойынша алдыңғы жылдардың қаржылық нәтижесі" шотының кредитінде бюджетке түсетін түсімдер бойынша алдыңғы есепті кезеңдер үшін дебиторлық берешекті толық есептеу бойынша жазбалар жүргізіледі.</w:t>
      </w:r>
    </w:p>
    <w:bookmarkEnd w:id="41"/>
    <w:bookmarkStart w:name="z48" w:id="42"/>
    <w:p>
      <w:pPr>
        <w:spacing w:after="0"/>
        <w:ind w:left="0"/>
        <w:jc w:val="both"/>
      </w:pPr>
      <w:r>
        <w:rPr>
          <w:rFonts w:ascii="Times New Roman"/>
          <w:b w:val="false"/>
          <w:i w:val="false"/>
          <w:color w:val="000000"/>
          <w:sz w:val="28"/>
        </w:rPr>
        <w:t xml:space="preserve">
      "Шоттар/қосалқы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"Шоттар/қосалқы шоттар дебетінде": </w:t>
      </w:r>
    </w:p>
    <w:bookmarkEnd w:id="42"/>
    <w:bookmarkStart w:name="z49" w:id="43"/>
    <w:p>
      <w:pPr>
        <w:spacing w:after="0"/>
        <w:ind w:left="0"/>
        <w:jc w:val="both"/>
      </w:pPr>
      <w:r>
        <w:rPr>
          <w:rFonts w:ascii="Times New Roman"/>
          <w:b w:val="false"/>
          <w:i w:val="false"/>
          <w:color w:val="000000"/>
          <w:sz w:val="28"/>
        </w:rPr>
        <w:t>
      1046 "Республикалық бюджеттің ҚБШ", 1047 "Жергілікті бюджеттердің ҚБШ", 1048 "Жәбірленушілерге өтемақы қоры ҚБШ", 1049 "Білім беру инфрақұрылымын қолдау қорының ҚБШ" республикалық және жергілікті бюджетке түсетін салықтық түсімдер, салықтық емес түсімдер, негізгі капиталды және мемлекеттің қаржы активтерін өткізуден түскен түсімдер есепке алынады.</w:t>
      </w:r>
    </w:p>
    <w:bookmarkEnd w:id="43"/>
    <w:bookmarkStart w:name="z50" w:id="44"/>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ағымдағы түсімдер бойынша қосымша ұсынылған есеп айырысулар негізінде жасалған бухгалтерлік анықтама негізінде бюджетке түсетін салықтық және салықтық емес түсімдер бойынша есептелген сомалар бойынша түзетпеу жазбасы есепке алынады; 5240 "Бюджетке түсетін түсімдер бойынша алдыңғы жылдардың қаржылық нәтижесі" қосымша ұсынылған есеп айырысу негізінде жасалған бухгалтерлік анықтамаға сәйкес алдағы есепті кезең үшін бюджетке түсетін салықтық және салықтық емес түсімдердің дұрыс есептелген сомасы бойынша түзету жазбасы ескеріледі.</w:t>
      </w:r>
    </w:p>
    <w:bookmarkEnd w:id="44"/>
    <w:bookmarkStart w:name="z51" w:id="45"/>
    <w:p>
      <w:pPr>
        <w:spacing w:after="0"/>
        <w:ind w:left="0"/>
        <w:jc w:val="both"/>
      </w:pPr>
      <w:r>
        <w:rPr>
          <w:rFonts w:ascii="Times New Roman"/>
          <w:b w:val="false"/>
          <w:i w:val="false"/>
          <w:color w:val="000000"/>
          <w:sz w:val="28"/>
        </w:rPr>
        <w:t>
      Айдың соңында 12 "Шоттар/қосалқы шоттар кредиті" бағаны бойынша жиыны мен 17 "Шоттар/қосалқы шоттар дебеті" бағаны бойынша жиыны мемориалдық ордер ресімделгеннен кейін "Бас журнал" № 308 нысаны бойынша кітапқа көшіріледі. № 408–ДБ–в нысаны бойынша 23 мемориалдық ордерге орындаушы мен мемлекеттік мекеменің бас бухгалтері немесе олар уәкілеттік берген тұлға қол қояды.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124-қосымша</w:t>
            </w:r>
            <w:r>
              <w:br/>
            </w:r>
            <w:r>
              <w:rPr>
                <w:rFonts w:ascii="Times New Roman"/>
                <w:b w:val="false"/>
                <w:i w:val="false"/>
                <w:color w:val="000000"/>
                <w:sz w:val="20"/>
              </w:rPr>
              <w:t>№ 408–KБ–в нысан</w:t>
            </w:r>
          </w:p>
        </w:tc>
      </w:tr>
    </w:tbl>
    <w:bookmarkStart w:name="z53" w:id="46"/>
    <w:p>
      <w:pPr>
        <w:spacing w:after="0"/>
        <w:ind w:left="0"/>
        <w:jc w:val="left"/>
      </w:pPr>
      <w:r>
        <w:rPr>
          <w:rFonts w:ascii="Times New Roman"/>
          <w:b/>
          <w:i w:val="false"/>
          <w:color w:val="000000"/>
        </w:rPr>
        <w:t xml:space="preserve"> _______________________________________________________________</w:t>
      </w:r>
    </w:p>
    <w:bookmarkEnd w:id="46"/>
    <w:bookmarkStart w:name="z54" w:id="47"/>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47"/>
    <w:bookmarkStart w:name="z55" w:id="48"/>
    <w:p>
      <w:pPr>
        <w:spacing w:after="0"/>
        <w:ind w:left="0"/>
        <w:jc w:val="left"/>
      </w:pPr>
      <w:r>
        <w:rPr>
          <w:rFonts w:ascii="Times New Roman"/>
          <w:b/>
          <w:i w:val="false"/>
          <w:color w:val="000000"/>
        </w:rPr>
        <w:t xml:space="preserve"> ______ жылдың ____________айындағы 24–мемориалдық ордер Бюджетке түсетін</w:t>
      </w:r>
    </w:p>
    <w:bookmarkEnd w:id="48"/>
    <w:bookmarkStart w:name="z56" w:id="49"/>
    <w:p>
      <w:pPr>
        <w:spacing w:after="0"/>
        <w:ind w:left="0"/>
        <w:jc w:val="left"/>
      </w:pPr>
      <w:r>
        <w:rPr>
          <w:rFonts w:ascii="Times New Roman"/>
          <w:b/>
          <w:i w:val="false"/>
          <w:color w:val="000000"/>
        </w:rPr>
        <w:t xml:space="preserve"> түсімдер бойынша төлеушілермен есеп айырысу бойынша кредиторлық берешек</w:t>
      </w:r>
    </w:p>
    <w:bookmarkEnd w:id="49"/>
    <w:bookmarkStart w:name="z57" w:id="50"/>
    <w:p>
      <w:pPr>
        <w:spacing w:after="0"/>
        <w:ind w:left="0"/>
        <w:jc w:val="left"/>
      </w:pPr>
      <w:r>
        <w:rPr>
          <w:rFonts w:ascii="Times New Roman"/>
          <w:b/>
          <w:i w:val="false"/>
          <w:color w:val="000000"/>
        </w:rPr>
        <w:t xml:space="preserve"> жөніндегі жинақтау ведомосі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шоттар/қосалқы шоттар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3281, 3282, 3283, 3284, 3285</w:t>
            </w:r>
          </w:p>
          <w:bookmarkEnd w:id="52"/>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бойынша айдың соңындағы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3"/>
    <w:p>
      <w:pPr>
        <w:spacing w:after="0"/>
        <w:ind w:left="0"/>
        <w:jc w:val="both"/>
      </w:pPr>
      <w:r>
        <w:rPr>
          <w:rFonts w:ascii="Times New Roman"/>
          <w:b w:val="false"/>
          <w:i w:val="false"/>
          <w:color w:val="000000"/>
          <w:sz w:val="28"/>
        </w:rPr>
        <w:t>
      Орындаушы ____________________________________________________</w:t>
      </w:r>
    </w:p>
    <w:bookmarkEnd w:id="53"/>
    <w:bookmarkStart w:name="z61" w:id="54"/>
    <w:p>
      <w:pPr>
        <w:spacing w:after="0"/>
        <w:ind w:left="0"/>
        <w:jc w:val="both"/>
      </w:pPr>
      <w:r>
        <w:rPr>
          <w:rFonts w:ascii="Times New Roman"/>
          <w:b w:val="false"/>
          <w:i w:val="false"/>
          <w:color w:val="000000"/>
          <w:sz w:val="28"/>
        </w:rPr>
        <w:t>
      қолы (тегі, аты, әкесінің аты (ол болған жағдайда)</w:t>
      </w:r>
    </w:p>
    <w:bookmarkEnd w:id="54"/>
    <w:bookmarkStart w:name="z62" w:id="55"/>
    <w:p>
      <w:pPr>
        <w:spacing w:after="0"/>
        <w:ind w:left="0"/>
        <w:jc w:val="both"/>
      </w:pPr>
      <w:r>
        <w:rPr>
          <w:rFonts w:ascii="Times New Roman"/>
          <w:b w:val="false"/>
          <w:i w:val="false"/>
          <w:color w:val="000000"/>
          <w:sz w:val="28"/>
        </w:rPr>
        <w:t>
      Бас бухгалтер __________________________________________________</w:t>
      </w:r>
    </w:p>
    <w:bookmarkEnd w:id="55"/>
    <w:bookmarkStart w:name="z63" w:id="56"/>
    <w:p>
      <w:pPr>
        <w:spacing w:after="0"/>
        <w:ind w:left="0"/>
        <w:jc w:val="both"/>
      </w:pPr>
      <w:r>
        <w:rPr>
          <w:rFonts w:ascii="Times New Roman"/>
          <w:b w:val="false"/>
          <w:i w:val="false"/>
          <w:color w:val="000000"/>
          <w:sz w:val="28"/>
        </w:rPr>
        <w:t>
      қолы (тегі, аты, әкесінің аты (ол болған жағдайда)</w:t>
      </w:r>
    </w:p>
    <w:bookmarkEnd w:id="56"/>
    <w:bookmarkStart w:name="z64" w:id="57"/>
    <w:p>
      <w:pPr>
        <w:spacing w:after="0"/>
        <w:ind w:left="0"/>
        <w:jc w:val="both"/>
      </w:pPr>
      <w:r>
        <w:rPr>
          <w:rFonts w:ascii="Times New Roman"/>
          <w:b w:val="false"/>
          <w:i w:val="false"/>
          <w:color w:val="000000"/>
          <w:sz w:val="28"/>
        </w:rPr>
        <w:t>
      Ескертпе:</w:t>
      </w:r>
    </w:p>
    <w:bookmarkEnd w:id="57"/>
    <w:bookmarkStart w:name="z65" w:id="58"/>
    <w:p>
      <w:pPr>
        <w:spacing w:after="0"/>
        <w:ind w:left="0"/>
        <w:jc w:val="both"/>
      </w:pPr>
      <w:r>
        <w:rPr>
          <w:rFonts w:ascii="Times New Roman"/>
          <w:b w:val="false"/>
          <w:i w:val="false"/>
          <w:color w:val="000000"/>
          <w:sz w:val="28"/>
        </w:rPr>
        <w:t>
      № 408–KБ–в нысаны бойынша жинақтау ведомосі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шоттары бойынша жасалады.</w:t>
      </w:r>
    </w:p>
    <w:bookmarkEnd w:id="58"/>
    <w:bookmarkStart w:name="z66" w:id="59"/>
    <w:p>
      <w:pPr>
        <w:spacing w:after="0"/>
        <w:ind w:left="0"/>
        <w:jc w:val="both"/>
      </w:pPr>
      <w:r>
        <w:rPr>
          <w:rFonts w:ascii="Times New Roman"/>
          <w:b w:val="false"/>
          <w:i w:val="false"/>
          <w:color w:val="000000"/>
          <w:sz w:val="28"/>
        </w:rPr>
        <w:t>
      "Шоттар/қосалқы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bookmarkEnd w:id="59"/>
    <w:bookmarkStart w:name="z67" w:id="60"/>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шотының дебеті және 1046 "Республикалық бюджеттің ҚБШ", 1047 "Жергілікті бюджеттердің ҚБШ", 1048 "Жәбірленушілерге өтемақы қоры", 1049 "Білім беру инфрақұрылымын қолдау қорының ҚБШ" қосалқы шотының кредиті бойынша "е–Қаржымині" интеграцияланған автоматтандырылған цифрлық жүйесінің (бұдан әрі – ИАЦЖ) талдау орталығының (бұдан әрі – ТО)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bookmarkEnd w:id="60"/>
    <w:bookmarkStart w:name="z68" w:id="61"/>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bookmarkEnd w:id="61"/>
    <w:bookmarkStart w:name="z69" w:id="62"/>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түзетпеу жазбасы көрсетіледі.</w:t>
      </w:r>
    </w:p>
    <w:bookmarkEnd w:id="62"/>
    <w:bookmarkStart w:name="z70" w:id="63"/>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ағымдағы есепті кезең үшін "Шоттар/қосалқы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7260 "Бюджетке түсетін түсімдерді азайту бойынша шығыстар" шоты бойынша "Шоттар/ қосалқы шоттар дебетінде" ҚҚС бойынша кредиторлық берешекті есептеу көрсетіледі.</w:t>
      </w:r>
    </w:p>
    <w:bookmarkEnd w:id="63"/>
    <w:bookmarkStart w:name="z71" w:id="64"/>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5240 "Бюджетке түсімдер бойынша алдыңғы жылдардың қаржылық нәтижесі" "Шоттар/қосалқы шоттар дебетінде" өткен кезеңдер бойынша салықтар, өсімпұлдар, айыппұлдар мен салықтық емес түсімдер бойынша салық төлеушілермен есеп айырысулар бойынша кредиторлық берешекті қалпына келтіру есепке алынады.</w:t>
      </w:r>
    </w:p>
    <w:bookmarkEnd w:id="64"/>
    <w:bookmarkStart w:name="z72" w:id="65"/>
    <w:p>
      <w:pPr>
        <w:spacing w:after="0"/>
        <w:ind w:left="0"/>
        <w:jc w:val="both"/>
      </w:pPr>
      <w:r>
        <w:rPr>
          <w:rFonts w:ascii="Times New Roman"/>
          <w:b w:val="false"/>
          <w:i w:val="false"/>
          <w:color w:val="000000"/>
          <w:sz w:val="28"/>
        </w:rPr>
        <w:t xml:space="preserve">
      Айдың соңында 11 "Шоттар/қосалқы шоттар кредиті" бағаны бойынша жиыны мен 15 "Шоттар/қосалқы шоттар дебеті" бағаны бойынша жиыны мемориалдық ордер рәсімделгеннен кейін "Бас журнал" № 308 нысаны бойынша кітапқа көшіріледі. № 408–КБ–в нысаны бойынша 24–мемориалдық ордерге орындаушы мен мемлекеттік мекеменің бас бухгалтері немесе олар уәкілеттік берген тұлға қол қояды.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"__"_______</w:t>
            </w:r>
            <w:r>
              <w:br/>
            </w:r>
            <w:r>
              <w:rPr>
                <w:rFonts w:ascii="Times New Roman"/>
                <w:b w:val="false"/>
                <w:i w:val="false"/>
                <w:color w:val="000000"/>
                <w:sz w:val="20"/>
              </w:rPr>
              <w:t>№ ___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22 сәуірдегі</w:t>
            </w:r>
            <w:r>
              <w:br/>
            </w:r>
            <w:r>
              <w:rPr>
                <w:rFonts w:ascii="Times New Roman"/>
                <w:b w:val="false"/>
                <w:i w:val="false"/>
                <w:color w:val="000000"/>
                <w:sz w:val="20"/>
              </w:rPr>
              <w:t>№ 187 бұйрығына</w:t>
            </w:r>
            <w:r>
              <w:br/>
            </w:r>
            <w:r>
              <w:rPr>
                <w:rFonts w:ascii="Times New Roman"/>
                <w:b w:val="false"/>
                <w:i w:val="false"/>
                <w:color w:val="000000"/>
                <w:sz w:val="20"/>
              </w:rPr>
              <w:t>125-қосымша</w:t>
            </w:r>
            <w:r>
              <w:br/>
            </w:r>
            <w:r>
              <w:rPr>
                <w:rFonts w:ascii="Times New Roman"/>
                <w:b w:val="false"/>
                <w:i w:val="false"/>
                <w:color w:val="000000"/>
                <w:sz w:val="20"/>
              </w:rPr>
              <w:t>№ 381–в–нысан</w:t>
            </w:r>
          </w:p>
        </w:tc>
      </w:tr>
    </w:tbl>
    <w:bookmarkStart w:name="z74" w:id="66"/>
    <w:p>
      <w:pPr>
        <w:spacing w:after="0"/>
        <w:ind w:left="0"/>
        <w:jc w:val="left"/>
      </w:pPr>
      <w:r>
        <w:rPr>
          <w:rFonts w:ascii="Times New Roman"/>
          <w:b/>
          <w:i w:val="false"/>
          <w:color w:val="000000"/>
        </w:rPr>
        <w:t xml:space="preserve"> _______________________________________________________________</w:t>
      </w:r>
    </w:p>
    <w:bookmarkEnd w:id="66"/>
    <w:bookmarkStart w:name="z75" w:id="67"/>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67"/>
    <w:bookmarkStart w:name="z76" w:id="68"/>
    <w:p>
      <w:pPr>
        <w:spacing w:after="0"/>
        <w:ind w:left="0"/>
        <w:jc w:val="left"/>
      </w:pPr>
      <w:r>
        <w:rPr>
          <w:rFonts w:ascii="Times New Roman"/>
          <w:b/>
          <w:i w:val="false"/>
          <w:color w:val="000000"/>
        </w:rPr>
        <w:t xml:space="preserve"> __________жылғы 25–мемориалдық ордер Республикалық, жергілікті бюджеттің</w:t>
      </w:r>
    </w:p>
    <w:bookmarkEnd w:id="68"/>
    <w:bookmarkStart w:name="z77" w:id="69"/>
    <w:p>
      <w:pPr>
        <w:spacing w:after="0"/>
        <w:ind w:left="0"/>
        <w:jc w:val="left"/>
      </w:pPr>
      <w:r>
        <w:rPr>
          <w:rFonts w:ascii="Times New Roman"/>
          <w:b/>
          <w:i w:val="false"/>
          <w:color w:val="000000"/>
        </w:rPr>
        <w:t xml:space="preserve"> қолма–қол ақшаны бақылау шоттарындағы қаражат қозғалысы бойынша жинақтау ведомосі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Р/с</w:t>
            </w:r>
          </w:p>
          <w:bookmarkEnd w:id="7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 шоттары/қосалқы шоттары дебетінен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1046, 1047, 1048, 1049</w:t>
            </w:r>
          </w:p>
          <w:bookmarkEnd w:id="73"/>
          <w:p>
            <w:pPr>
              <w:spacing w:after="20"/>
              <w:ind w:left="20"/>
              <w:jc w:val="both"/>
            </w:pPr>
            <w:r>
              <w:rPr>
                <w:rFonts w:ascii="Times New Roman"/>
                <w:b w:val="false"/>
                <w:i w:val="false"/>
                <w:color w:val="000000"/>
                <w:sz w:val="20"/>
              </w:rPr>
              <w:t>
шоттары/қосалқы шоттары дебетінен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4"/>
    <w:p>
      <w:pPr>
        <w:spacing w:after="0"/>
        <w:ind w:left="0"/>
        <w:jc w:val="both"/>
      </w:pPr>
      <w:r>
        <w:rPr>
          <w:rFonts w:ascii="Times New Roman"/>
          <w:b w:val="false"/>
          <w:i w:val="false"/>
          <w:color w:val="000000"/>
          <w:sz w:val="28"/>
        </w:rPr>
        <w:t>
      Орындаушы ___________________________________________________</w:t>
      </w:r>
    </w:p>
    <w:bookmarkEnd w:id="74"/>
    <w:bookmarkStart w:name="z83" w:id="75"/>
    <w:p>
      <w:pPr>
        <w:spacing w:after="0"/>
        <w:ind w:left="0"/>
        <w:jc w:val="both"/>
      </w:pPr>
      <w:r>
        <w:rPr>
          <w:rFonts w:ascii="Times New Roman"/>
          <w:b w:val="false"/>
          <w:i w:val="false"/>
          <w:color w:val="000000"/>
          <w:sz w:val="28"/>
        </w:rPr>
        <w:t>
      қолы (тегі, аты, әкесінің аты (ол болған жағдайда)</w:t>
      </w:r>
    </w:p>
    <w:bookmarkEnd w:id="75"/>
    <w:bookmarkStart w:name="z84" w:id="76"/>
    <w:p>
      <w:pPr>
        <w:spacing w:after="0"/>
        <w:ind w:left="0"/>
        <w:jc w:val="both"/>
      </w:pPr>
      <w:r>
        <w:rPr>
          <w:rFonts w:ascii="Times New Roman"/>
          <w:b w:val="false"/>
          <w:i w:val="false"/>
          <w:color w:val="000000"/>
          <w:sz w:val="28"/>
        </w:rPr>
        <w:t>
      Бас бухгалтер __________________________________________________</w:t>
      </w:r>
    </w:p>
    <w:bookmarkEnd w:id="76"/>
    <w:bookmarkStart w:name="z85" w:id="77"/>
    <w:p>
      <w:pPr>
        <w:spacing w:after="0"/>
        <w:ind w:left="0"/>
        <w:jc w:val="both"/>
      </w:pPr>
      <w:r>
        <w:rPr>
          <w:rFonts w:ascii="Times New Roman"/>
          <w:b w:val="false"/>
          <w:i w:val="false"/>
          <w:color w:val="000000"/>
          <w:sz w:val="28"/>
        </w:rPr>
        <w:t>
      қолы (тегі, аты, әкесінің аты (ол болған жағдайда)</w:t>
      </w:r>
    </w:p>
    <w:bookmarkEnd w:id="77"/>
    <w:bookmarkStart w:name="z86" w:id="78"/>
    <w:p>
      <w:pPr>
        <w:spacing w:after="0"/>
        <w:ind w:left="0"/>
        <w:jc w:val="both"/>
      </w:pPr>
      <w:r>
        <w:rPr>
          <w:rFonts w:ascii="Times New Roman"/>
          <w:b w:val="false"/>
          <w:i w:val="false"/>
          <w:color w:val="000000"/>
          <w:sz w:val="28"/>
        </w:rPr>
        <w:t>
      Ескертпе:</w:t>
      </w:r>
    </w:p>
    <w:bookmarkEnd w:id="78"/>
    <w:bookmarkStart w:name="z87" w:id="79"/>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 қаражат қозғалысы бойынша жинақтау ведомосінде республикалық және жергілікті бюджеттерге түсімдерді есепке жатқызу бойынша есеп жүргізіледі. № 381–в нысаны бойынша жинақтау ведомосі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қосалқы шоттары бойынша толтырылады.</w:t>
      </w:r>
    </w:p>
    <w:bookmarkEnd w:id="79"/>
    <w:bookmarkStart w:name="z88" w:id="80"/>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1049 "Білім беру инфрақұрылымын қолдау қорының ҚБШ":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түсімдер есепке алынады.</w:t>
      </w:r>
    </w:p>
    <w:bookmarkEnd w:id="80"/>
    <w:bookmarkStart w:name="z89" w:id="81"/>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"е–Қаржымині" интеграцияланған автоматтандырылған цифрлық жүйесінің (бұдан әрі –ИАЦЖ)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салықтық емес түсімдер, негізгі капитал мен мемлекеттің қаржылық активтерін өткізуден түскен тиісті бюджетке түсетін түсімдер есепке алынады.</w:t>
      </w:r>
    </w:p>
    <w:bookmarkEnd w:id="81"/>
    <w:bookmarkStart w:name="z90" w:id="82"/>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6085 "Трансферттердің бюджетке түсуі" қосалқы шотының "шот/қосалқы шоттар кредитіне" тиісті бюджетке трансферттер (қайтару және бюджеттік алып қоюлар) түсімдерінің есепке алынуы ескеріледі.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бюджеттен артық (қате) төленген түсімдер сомаларын қайтару салық органдарының қорытындылары немесе қосымша ұсынылған есеп айырысу негізінде жасалған бухгалтерлік анықтама негізінде есепке алынады.</w:t>
      </w:r>
    </w:p>
    <w:bookmarkEnd w:id="82"/>
    <w:bookmarkStart w:name="z91" w:id="83"/>
    <w:p>
      <w:pPr>
        <w:spacing w:after="0"/>
        <w:ind w:left="0"/>
        <w:jc w:val="both"/>
      </w:pPr>
      <w:r>
        <w:rPr>
          <w:rFonts w:ascii="Times New Roman"/>
          <w:b w:val="false"/>
          <w:i w:val="false"/>
          <w:color w:val="000000"/>
          <w:sz w:val="28"/>
        </w:rPr>
        <w:t>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7470 "Республикалық және жергілікті бюджеттердің ҚБШ–лары бойынша шығыстар" тиісті бюджеттің ҚБШ–сынан шығыстардың жүргізілуі көрсетіледі.</w:t>
      </w:r>
    </w:p>
    <w:bookmarkEnd w:id="83"/>
    <w:bookmarkStart w:name="z92" w:id="84"/>
    <w:p>
      <w:pPr>
        <w:spacing w:after="0"/>
        <w:ind w:left="0"/>
        <w:jc w:val="both"/>
      </w:pPr>
      <w:r>
        <w:rPr>
          <w:rFonts w:ascii="Times New Roman"/>
          <w:b w:val="false"/>
          <w:i w:val="false"/>
          <w:color w:val="000000"/>
          <w:sz w:val="28"/>
        </w:rPr>
        <w:t>
      Айдың соңында "шоттар/қосалқы шоттар дебетінен" 14–баған бойынша қорытынды мен "шоттар/қосалқы шоттар кредитінен" 26–баған бойынша қорытынды 25–мемориалдық ордер рәсімделгеннен кейін "Бас журнал" № 308 нысаны бойынша кітапқа көшіріледі. №381–в нысаны бойынша 25–мемориалдық ордеріне орындаушы мен мемлекеттік мекеменің бас бухгалтері немесе олар уәкілеттік берген тұлға қол қояды.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