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34a49" w14:textId="7834a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 жасау және оған өзгерістер мен толықтырулар енгізу қағидаларын бекiту туралы" Қазақстан Республикасы Қаржы министрінің 2026 жылғы 11 сәуірдегі № 163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2026 жылғы 1 маусымдағы № 351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01.07.2026 ж. бастап қолданысқа енгізіледі</w:t>
      </w:r>
    </w:p>
    <w:bookmarkStart w:name="z6" w:id="0"/>
    <w:p>
      <w:pPr>
        <w:spacing w:after="0"/>
        <w:ind w:left="0"/>
        <w:jc w:val="both"/>
      </w:pPr>
      <w:r>
        <w:rPr>
          <w:rFonts w:ascii="Times New Roman"/>
          <w:b w:val="false"/>
          <w:i w:val="false"/>
          <w:color w:val="000000"/>
          <w:sz w:val="28"/>
        </w:rPr>
        <w:t xml:space="preserve">
      БҰЙЫРАМЫН: </w:t>
      </w:r>
    </w:p>
    <w:bookmarkEnd w:id="0"/>
    <w:bookmarkStart w:name="z7"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 жасау және оған өзгерістер мен толықтырулар енгізу қағидаларын бекiту туралы" Қазақстан Республикасы Қаржы министрінің 2025 жылғы 11 сәуірдегі № 163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сыныптамасын жасау және оған өзгерістер мен толықтырулар енгізу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10" w:id="3"/>
    <w:p>
      <w:pPr>
        <w:spacing w:after="0"/>
        <w:ind w:left="0"/>
        <w:jc w:val="both"/>
      </w:pPr>
      <w:r>
        <w:rPr>
          <w:rFonts w:ascii="Times New Roman"/>
          <w:b w:val="false"/>
          <w:i w:val="false"/>
          <w:color w:val="000000"/>
          <w:sz w:val="28"/>
        </w:rPr>
        <w:t>
      "Бюджеттiк сыныптама объектiлерiне топтамалық кодтар бере отырып, функционалдық, ведомстволық және экономикалық сипаттамалар бойынша бюджет түсімдерін және шығыстарын топтастыру болып табылады және бюджеттiк сыныптама Қазақстан Республикасының заңдарының, Қазақстан Республикасының Президентi жарлықтарының, Қазақстан Республикасының Үкіметі қаулыларының, астананың, облыстың, республикалық маңызы бар қаланың, аудандық (облыстық маңызы бар қаланың) маслихаттың шешімдері негiзiнде жасалады.";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12" w:id="4"/>
    <w:p>
      <w:pPr>
        <w:spacing w:after="0"/>
        <w:ind w:left="0"/>
        <w:jc w:val="both"/>
      </w:pPr>
      <w:r>
        <w:rPr>
          <w:rFonts w:ascii="Times New Roman"/>
          <w:b w:val="false"/>
          <w:i w:val="false"/>
          <w:color w:val="000000"/>
          <w:sz w:val="28"/>
        </w:rPr>
        <w:t>
      "4. Қазақстан Республикасының заңдары, Қазақстан Республикасы Президентінің жарлықтары, Қазақстан Республикасы Үкіметінің қаулылары, сондай-ақ Қазақстан Республикасының заңнамасында айқындалатын, салықтарды, төлемдерді және бюджетке түсетін басқа да түсімдерді белгілейтін Қазақстан Республикасының нормативтік құқықтық актілері негізінде барлық деңгейдегі бюджеттер түсімдерінің белгілі бір сипаттамалар бойынша топтамасы бюджет түсімдерінің сыныптамасы болып табылады.";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үшінші бөлігі мынадай редакцияда жазылсын:</w:t>
      </w:r>
    </w:p>
    <w:bookmarkStart w:name="z14" w:id="5"/>
    <w:p>
      <w:pPr>
        <w:spacing w:after="0"/>
        <w:ind w:left="0"/>
        <w:jc w:val="both"/>
      </w:pPr>
      <w:r>
        <w:rPr>
          <w:rFonts w:ascii="Times New Roman"/>
          <w:b w:val="false"/>
          <w:i w:val="false"/>
          <w:color w:val="000000"/>
          <w:sz w:val="28"/>
        </w:rPr>
        <w:t>
      "Жергілікті бюджеттік бағдарламалар әкімшісінің бюджеттік бағдарламасы астананың, облыстың, республикалық маңызы бар қаланың тиісті даму жоспарында айқындалған мақсаттармен, нысаналы индикаторлармен не Қазақстан Республикасының Заңдарында немесе мемлекеттік орган туралы ережеде айқындалған өкілеттіктермен өзара байланысты жергілікті бюджет шығыстарының бағытын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бөлігі мынадай редакцияда жазылсын:</w:t>
      </w:r>
    </w:p>
    <w:bookmarkStart w:name="z16" w:id="6"/>
    <w:p>
      <w:pPr>
        <w:spacing w:after="0"/>
        <w:ind w:left="0"/>
        <w:jc w:val="both"/>
      </w:pPr>
      <w:r>
        <w:rPr>
          <w:rFonts w:ascii="Times New Roman"/>
          <w:b w:val="false"/>
          <w:i w:val="false"/>
          <w:color w:val="000000"/>
          <w:sz w:val="28"/>
        </w:rPr>
        <w:t>
      "15. Бюджеттік кіші бағдарлама мемлекеттік органның даму жоспарының, астананың, облыстың, республикалық маңызы бар қаланың даму жоспарының мақсатына және (немесе) бюджеттік бағдарламаның түпкілікті нәтижесіне қол жеткізуге бағытталған бюджет қаражатын жұмсаудың нақты бағыттарын ашады және бюджеттік бағдарламаның функционалдық тобында, функционалдық кіші тобында бекітіледі.";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8" w:id="7"/>
    <w:p>
      <w:pPr>
        <w:spacing w:after="0"/>
        <w:ind w:left="0"/>
        <w:jc w:val="both"/>
      </w:pPr>
      <w:r>
        <w:rPr>
          <w:rFonts w:ascii="Times New Roman"/>
          <w:b w:val="false"/>
          <w:i w:val="false"/>
          <w:color w:val="000000"/>
          <w:sz w:val="28"/>
        </w:rPr>
        <w:t xml:space="preserve">
      "17. Бюджет кодексінің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168-баптарына</w:t>
      </w:r>
      <w:r>
        <w:rPr>
          <w:rFonts w:ascii="Times New Roman"/>
          <w:b w:val="false"/>
          <w:i w:val="false"/>
          <w:color w:val="000000"/>
          <w:sz w:val="28"/>
        </w:rPr>
        <w:t> сәйкес бюджеттiк бағдарламалар (кiшi бағдарламалар) мыналарға бөлiнеді:</w:t>
      </w:r>
    </w:p>
    <w:bookmarkEnd w:id="7"/>
    <w:bookmarkStart w:name="z19" w:id="8"/>
    <w:p>
      <w:pPr>
        <w:spacing w:after="0"/>
        <w:ind w:left="0"/>
        <w:jc w:val="both"/>
      </w:pPr>
      <w:r>
        <w:rPr>
          <w:rFonts w:ascii="Times New Roman"/>
          <w:b w:val="false"/>
          <w:i w:val="false"/>
          <w:color w:val="000000"/>
          <w:sz w:val="28"/>
        </w:rPr>
        <w:t>
      1) мазмұнына байланысты мыналарға:</w:t>
      </w:r>
    </w:p>
    <w:bookmarkEnd w:id="8"/>
    <w:bookmarkStart w:name="z20" w:id="9"/>
    <w:p>
      <w:pPr>
        <w:spacing w:after="0"/>
        <w:ind w:left="0"/>
        <w:jc w:val="both"/>
      </w:pPr>
      <w:r>
        <w:rPr>
          <w:rFonts w:ascii="Times New Roman"/>
          <w:b w:val="false"/>
          <w:i w:val="false"/>
          <w:color w:val="000000"/>
          <w:sz w:val="28"/>
        </w:rPr>
        <w:t>
      мемлекеттiк функцияларды, өкiлеттiктердi жүзеге асыру және олардан туындайтын мемлекеттiк қызметтердi көрсету;</w:t>
      </w:r>
    </w:p>
    <w:bookmarkEnd w:id="9"/>
    <w:bookmarkStart w:name="z21" w:id="10"/>
    <w:p>
      <w:pPr>
        <w:spacing w:after="0"/>
        <w:ind w:left="0"/>
        <w:jc w:val="both"/>
      </w:pPr>
      <w:r>
        <w:rPr>
          <w:rFonts w:ascii="Times New Roman"/>
          <w:b w:val="false"/>
          <w:i w:val="false"/>
          <w:color w:val="000000"/>
          <w:sz w:val="28"/>
        </w:rPr>
        <w:t>
      трансферттер мен бюджеттiк субсидиялар беру;</w:t>
      </w:r>
    </w:p>
    <w:bookmarkEnd w:id="10"/>
    <w:bookmarkStart w:name="z22" w:id="11"/>
    <w:p>
      <w:pPr>
        <w:spacing w:after="0"/>
        <w:ind w:left="0"/>
        <w:jc w:val="both"/>
      </w:pPr>
      <w:r>
        <w:rPr>
          <w:rFonts w:ascii="Times New Roman"/>
          <w:b w:val="false"/>
          <w:i w:val="false"/>
          <w:color w:val="000000"/>
          <w:sz w:val="28"/>
        </w:rPr>
        <w:t>
      бюджеттік кредиттерді беру;</w:t>
      </w:r>
    </w:p>
    <w:bookmarkEnd w:id="11"/>
    <w:bookmarkStart w:name="z23" w:id="12"/>
    <w:p>
      <w:pPr>
        <w:spacing w:after="0"/>
        <w:ind w:left="0"/>
        <w:jc w:val="both"/>
      </w:pPr>
      <w:r>
        <w:rPr>
          <w:rFonts w:ascii="Times New Roman"/>
          <w:b w:val="false"/>
          <w:i w:val="false"/>
          <w:color w:val="000000"/>
          <w:sz w:val="28"/>
        </w:rPr>
        <w:t>
      бюджеттiк инвестицияларды жүзеге асыру;</w:t>
      </w:r>
    </w:p>
    <w:bookmarkEnd w:id="12"/>
    <w:bookmarkStart w:name="z24" w:id="13"/>
    <w:p>
      <w:pPr>
        <w:spacing w:after="0"/>
        <w:ind w:left="0"/>
        <w:jc w:val="both"/>
      </w:pPr>
      <w:r>
        <w:rPr>
          <w:rFonts w:ascii="Times New Roman"/>
          <w:b w:val="false"/>
          <w:i w:val="false"/>
          <w:color w:val="000000"/>
          <w:sz w:val="28"/>
        </w:rPr>
        <w:t>
      күрделi шығыстарды жүзеге асыру;</w:t>
      </w:r>
    </w:p>
    <w:bookmarkEnd w:id="13"/>
    <w:bookmarkStart w:name="z25" w:id="14"/>
    <w:p>
      <w:pPr>
        <w:spacing w:after="0"/>
        <w:ind w:left="0"/>
        <w:jc w:val="both"/>
      </w:pPr>
      <w:r>
        <w:rPr>
          <w:rFonts w:ascii="Times New Roman"/>
          <w:b w:val="false"/>
          <w:i w:val="false"/>
          <w:color w:val="000000"/>
          <w:sz w:val="28"/>
        </w:rPr>
        <w:t>
      мемлекет мiндеттемелерiн орындау.</w:t>
      </w:r>
    </w:p>
    <w:bookmarkEnd w:id="14"/>
    <w:bookmarkStart w:name="z26" w:id="15"/>
    <w:p>
      <w:pPr>
        <w:spacing w:after="0"/>
        <w:ind w:left="0"/>
        <w:jc w:val="both"/>
      </w:pPr>
      <w:r>
        <w:rPr>
          <w:rFonts w:ascii="Times New Roman"/>
          <w:b w:val="false"/>
          <w:i w:val="false"/>
          <w:color w:val="000000"/>
          <w:sz w:val="28"/>
        </w:rPr>
        <w:t>
      Мемлекеттік органның даму жоспарының немесе астананың, облыстың, республикалық маңызы бар қаланың даму жоспарының мақсатына, бірыңғай түпкілікті нәтижеге қол жеткізу үшін мемлекеттік функцияларды, өкілеттіктерді жүзеге асыру және олардан туындайтын мемлекеттік қызметтерді көрсету, күрделі шығыстарды жүзеге асыру, мемлекеттік инвестициялық жобаларды іске асыру, трансферттер мен бюджеттік субсидиялар беру бойынша шығындар көрсетілген шығындарды жекелеген кіші бағдарламаларға бөліп, бюджет құрылымын сақтай отырып, бір бюджеттік бағдарламаға біріктіріледі.</w:t>
      </w:r>
    </w:p>
    <w:bookmarkEnd w:id="15"/>
    <w:bookmarkStart w:name="z27" w:id="16"/>
    <w:p>
      <w:pPr>
        <w:spacing w:after="0"/>
        <w:ind w:left="0"/>
        <w:jc w:val="both"/>
      </w:pPr>
      <w:r>
        <w:rPr>
          <w:rFonts w:ascii="Times New Roman"/>
          <w:b w:val="false"/>
          <w:i w:val="false"/>
          <w:color w:val="000000"/>
          <w:sz w:val="28"/>
        </w:rPr>
        <w:t>
      Бюджет құрылымының бөлімі шегінде осы мақсатқа қол жеткізуге бағытталған бюджеттік бағдарлама болған кезде мемлекеттік органның бекітілген даму жоспарының немесе астананың, облыстың, республикалық маңызы бар қаланың даму жоспарының мақсатына қол жеткізуге бағытталған жаңа бюджеттік бағдарламаны енгізуге жол берілмейді.</w:t>
      </w:r>
    </w:p>
    <w:bookmarkEnd w:id="16"/>
    <w:bookmarkStart w:name="z28" w:id="17"/>
    <w:p>
      <w:pPr>
        <w:spacing w:after="0"/>
        <w:ind w:left="0"/>
        <w:jc w:val="both"/>
      </w:pPr>
      <w:r>
        <w:rPr>
          <w:rFonts w:ascii="Times New Roman"/>
          <w:b w:val="false"/>
          <w:i w:val="false"/>
          <w:color w:val="000000"/>
          <w:sz w:val="28"/>
        </w:rPr>
        <w:t>
      2) мемлекеттiк басқару деңгейiне қарай мыналарға:</w:t>
      </w:r>
    </w:p>
    <w:bookmarkEnd w:id="17"/>
    <w:bookmarkStart w:name="z29" w:id="18"/>
    <w:p>
      <w:pPr>
        <w:spacing w:after="0"/>
        <w:ind w:left="0"/>
        <w:jc w:val="both"/>
      </w:pPr>
      <w:r>
        <w:rPr>
          <w:rFonts w:ascii="Times New Roman"/>
          <w:b w:val="false"/>
          <w:i w:val="false"/>
          <w:color w:val="000000"/>
          <w:sz w:val="28"/>
        </w:rPr>
        <w:t>
      республикалық бюджет құрамында бекітілетін республикалық;</w:t>
      </w:r>
    </w:p>
    <w:bookmarkEnd w:id="18"/>
    <w:bookmarkStart w:name="z30" w:id="19"/>
    <w:p>
      <w:pPr>
        <w:spacing w:after="0"/>
        <w:ind w:left="0"/>
        <w:jc w:val="both"/>
      </w:pPr>
      <w:r>
        <w:rPr>
          <w:rFonts w:ascii="Times New Roman"/>
          <w:b w:val="false"/>
          <w:i w:val="false"/>
          <w:color w:val="000000"/>
          <w:sz w:val="28"/>
        </w:rPr>
        <w:t>
      астана бюджеті, облыстық бюджет, республикалық маңызы бар қалалар бюджеттері құрамында бекітілетін астана, облыстық, республикалық маңызы бар қалалар;</w:t>
      </w:r>
    </w:p>
    <w:bookmarkEnd w:id="19"/>
    <w:bookmarkStart w:name="z31" w:id="20"/>
    <w:p>
      <w:pPr>
        <w:spacing w:after="0"/>
        <w:ind w:left="0"/>
        <w:jc w:val="both"/>
      </w:pPr>
      <w:r>
        <w:rPr>
          <w:rFonts w:ascii="Times New Roman"/>
          <w:b w:val="false"/>
          <w:i w:val="false"/>
          <w:color w:val="000000"/>
          <w:sz w:val="28"/>
        </w:rPr>
        <w:t>
      аудандық (облыстық маңызы бар қала) бюджет құрамында бекітілетін аудандық (қалалық);</w:t>
      </w:r>
    </w:p>
    <w:bookmarkEnd w:id="20"/>
    <w:bookmarkStart w:name="z32" w:id="21"/>
    <w:p>
      <w:pPr>
        <w:spacing w:after="0"/>
        <w:ind w:left="0"/>
        <w:jc w:val="both"/>
      </w:pPr>
      <w:r>
        <w:rPr>
          <w:rFonts w:ascii="Times New Roman"/>
          <w:b w:val="false"/>
          <w:i w:val="false"/>
          <w:color w:val="000000"/>
          <w:sz w:val="28"/>
        </w:rPr>
        <w:t>
      астана, республикалық маңызы бар қалалар, облыстық маңызы бар қала бюджеттері құрамында бекітілетін қаладағы ауданның бюджеттік бағдарламалары;</w:t>
      </w:r>
    </w:p>
    <w:bookmarkEnd w:id="21"/>
    <w:bookmarkStart w:name="z33" w:id="22"/>
    <w:p>
      <w:pPr>
        <w:spacing w:after="0"/>
        <w:ind w:left="0"/>
        <w:jc w:val="both"/>
      </w:pPr>
      <w:r>
        <w:rPr>
          <w:rFonts w:ascii="Times New Roman"/>
          <w:b w:val="false"/>
          <w:i w:val="false"/>
          <w:color w:val="000000"/>
          <w:sz w:val="28"/>
        </w:rPr>
        <w:t>
      аудандық маңызы бар қалалар, ауылдар, кенттер, ауылдық округтер бюджеттері құрамында бекітілетін аудандық маңызы бар қаланың, ауылдың, кенттің, ауылдық округтің бюджеттік бағдарламалары;</w:t>
      </w:r>
    </w:p>
    <w:bookmarkEnd w:id="22"/>
    <w:bookmarkStart w:name="z34" w:id="23"/>
    <w:p>
      <w:pPr>
        <w:spacing w:after="0"/>
        <w:ind w:left="0"/>
        <w:jc w:val="both"/>
      </w:pPr>
      <w:r>
        <w:rPr>
          <w:rFonts w:ascii="Times New Roman"/>
          <w:b w:val="false"/>
          <w:i w:val="false"/>
          <w:color w:val="000000"/>
          <w:sz w:val="28"/>
        </w:rPr>
        <w:t>
      аудан (облыстық маңызы бар қала) бюджеті немесе аудандық (облыстық маңызы бар қала) бюджет құрамында бекітілетін аудандық маңызы бар қаланың, ауылдың, кенттің, ауылдық округтің бюджеттік бағдарламалары, аудандық маңызы бар қалалардың, ауылдардың, кенттердің, ауылдық округтердің бюджеттері құрамында бекітілетін аудандық маңызы бар қаланың, ауылдың, кенттің, ауылдық округтің бюджеттік бағдарламалары болып бөлінеді.</w:t>
      </w:r>
    </w:p>
    <w:bookmarkEnd w:id="23"/>
    <w:bookmarkStart w:name="z35" w:id="24"/>
    <w:p>
      <w:pPr>
        <w:spacing w:after="0"/>
        <w:ind w:left="0"/>
        <w:jc w:val="both"/>
      </w:pPr>
      <w:r>
        <w:rPr>
          <w:rFonts w:ascii="Times New Roman"/>
          <w:b w:val="false"/>
          <w:i w:val="false"/>
          <w:color w:val="000000"/>
          <w:sz w:val="28"/>
        </w:rPr>
        <w:t>
      Астананың, облыстық, республикалық маңызы бар қалалардың, аудандық (қалалық) бюджеттік бағдарламалар, сондай-ақ қаладағы ауданның бюджеттік бағдарламалары және аудандық маңызы бар қаланың, ауылдың, кенттің, ауылдық округтің бюджеттік бағдарламалары жергілікті бюджеттік бағдарламалар болып табылады.</w:t>
      </w:r>
    </w:p>
    <w:bookmarkEnd w:id="24"/>
    <w:bookmarkStart w:name="z36" w:id="25"/>
    <w:p>
      <w:pPr>
        <w:spacing w:after="0"/>
        <w:ind w:left="0"/>
        <w:jc w:val="both"/>
      </w:pPr>
      <w:r>
        <w:rPr>
          <w:rFonts w:ascii="Times New Roman"/>
          <w:b w:val="false"/>
          <w:i w:val="false"/>
          <w:color w:val="000000"/>
          <w:sz w:val="28"/>
        </w:rPr>
        <w:t>
      3) iске асыру тәсiлiне қарай мыналарға:</w:t>
      </w:r>
    </w:p>
    <w:bookmarkEnd w:id="25"/>
    <w:bookmarkStart w:name="z37" w:id="26"/>
    <w:p>
      <w:pPr>
        <w:spacing w:after="0"/>
        <w:ind w:left="0"/>
        <w:jc w:val="both"/>
      </w:pPr>
      <w:r>
        <w:rPr>
          <w:rFonts w:ascii="Times New Roman"/>
          <w:b w:val="false"/>
          <w:i w:val="false"/>
          <w:color w:val="000000"/>
          <w:sz w:val="28"/>
        </w:rPr>
        <w:t>
      бiр әкiмшi iске асыратын жеке бюджеттiк бағдарламалар (кіші бағдарламалар);</w:t>
      </w:r>
    </w:p>
    <w:bookmarkEnd w:id="26"/>
    <w:bookmarkStart w:name="z38" w:id="27"/>
    <w:p>
      <w:pPr>
        <w:spacing w:after="0"/>
        <w:ind w:left="0"/>
        <w:jc w:val="both"/>
      </w:pPr>
      <w:r>
        <w:rPr>
          <w:rFonts w:ascii="Times New Roman"/>
          <w:b w:val="false"/>
          <w:i w:val="false"/>
          <w:color w:val="000000"/>
          <w:sz w:val="28"/>
        </w:rPr>
        <w:t>
      белгiлi бiр бюджеттiк бағдарламалар әкiмшiсiнiң бюджеттiк бағдарламаларының құрамында бекiтiлетiн және бюджеттiк бағдарламалардың түрлi әкiмшiлерi арасында ағымдағы қаржы жылы iшiнде бөлiнуге тиiс бөлiнетiн бюджеттiк бағдарламалар болып бөлiнедi.</w:t>
      </w:r>
    </w:p>
    <w:bookmarkEnd w:id="27"/>
    <w:bookmarkStart w:name="z39" w:id="28"/>
    <w:p>
      <w:pPr>
        <w:spacing w:after="0"/>
        <w:ind w:left="0"/>
        <w:jc w:val="both"/>
      </w:pPr>
      <w:r>
        <w:rPr>
          <w:rFonts w:ascii="Times New Roman"/>
          <w:b w:val="false"/>
          <w:i w:val="false"/>
          <w:color w:val="000000"/>
          <w:sz w:val="28"/>
        </w:rPr>
        <w:t>
      Бюджеттік бағдарламалар (кіші бағдарламалар) бірыңғай бюджеттік сыныптаманың құрамында тиісті белгі (код) беріле отырып, ағымдағы бюджеттік бағдарламаларға (кіші бағдарламаларға) және бюджеттік даму бағдарламаларына (кіші бағдарламаларға) бөлінеді.</w:t>
      </w:r>
    </w:p>
    <w:bookmarkEnd w:id="28"/>
    <w:bookmarkStart w:name="z40" w:id="29"/>
    <w:p>
      <w:pPr>
        <w:spacing w:after="0"/>
        <w:ind w:left="0"/>
        <w:jc w:val="both"/>
      </w:pPr>
      <w:r>
        <w:rPr>
          <w:rFonts w:ascii="Times New Roman"/>
          <w:b w:val="false"/>
          <w:i w:val="false"/>
          <w:color w:val="000000"/>
          <w:sz w:val="28"/>
        </w:rPr>
        <w:t>
      Бюджеттік инвестицияларды жүзеге асыруға бағытталған бюджет шығыстары бюджеттік даму бағдарламаларына (кіші бағдарламаларға) жатады. Бюджеттің қалған шығыстары ағымдағы бюджеттік бағдарламаларға (кіші бағдарламаларға) жатады.".</w:t>
      </w:r>
    </w:p>
    <w:bookmarkEnd w:id="29"/>
    <w:bookmarkStart w:name="z41" w:id="30"/>
    <w:p>
      <w:pPr>
        <w:spacing w:after="0"/>
        <w:ind w:left="0"/>
        <w:jc w:val="both"/>
      </w:pPr>
      <w:r>
        <w:rPr>
          <w:rFonts w:ascii="Times New Roman"/>
          <w:b w:val="false"/>
          <w:i w:val="false"/>
          <w:color w:val="000000"/>
          <w:sz w:val="28"/>
        </w:rPr>
        <w:t>
      2. Қазақстан Республикасы Қаржы министрлігінің Бюджеттік процесс әдіснамасы департаменті Қазақстан Республикасы заңнамасында белгіленген тәртіппен:</w:t>
      </w:r>
    </w:p>
    <w:bookmarkEnd w:id="30"/>
    <w:bookmarkStart w:name="z42" w:id="31"/>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1"/>
    <w:bookmarkStart w:name="z43" w:id="32"/>
    <w:p>
      <w:pPr>
        <w:spacing w:after="0"/>
        <w:ind w:left="0"/>
        <w:jc w:val="both"/>
      </w:pPr>
      <w:r>
        <w:rPr>
          <w:rFonts w:ascii="Times New Roman"/>
          <w:b w:val="false"/>
          <w:i w:val="false"/>
          <w:color w:val="000000"/>
          <w:sz w:val="28"/>
        </w:rPr>
        <w:t>
      2) осы бұйрық алғашқы ресми жарияланған күнінен кейін Қазақстан Республикасы Қаржы министрлігінің интернет-ресурсында оның орналастырылуын қамтамасыз етсін.</w:t>
      </w:r>
    </w:p>
    <w:bookmarkEnd w:id="32"/>
    <w:bookmarkStart w:name="z44" w:id="33"/>
    <w:p>
      <w:pPr>
        <w:spacing w:after="0"/>
        <w:ind w:left="0"/>
        <w:jc w:val="both"/>
      </w:pPr>
      <w:r>
        <w:rPr>
          <w:rFonts w:ascii="Times New Roman"/>
          <w:b w:val="false"/>
          <w:i w:val="false"/>
          <w:color w:val="000000"/>
          <w:sz w:val="28"/>
        </w:rPr>
        <w:t>
      3. Осы бұйрық 2026 жылғы 1 шілдеден бастап қолданысқа енгізіледі және ресми жариялануға жатады.</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