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e833" w14:textId="5a8e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13 наурыздағы № 177 бұйрығы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xml:space="preserve">
      БҰЙЫРАМЫН: </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 жасау және оған өзгерістер мен толықтырулар енгізу қағидаларын бекiту туралы" Қазақстан Республикасы Қаржы министрінің 2025 жылғы 11 сәуірдегі № 163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сыныптамасын жасау және оған өзгерістер мен толықтырулар енгізу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bookmarkStart w:name="z9"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"цифрлық жүйе (бұдан әрі – Жүйе) – бюджет түсімдері мен шығыстарының жаңа түрлерін енгізу, қолданыстағы түрлерін алып тастау немесе өзгерту процестері автоматтандырылатын электрондық түрдегі Бюджеттік сыныптаманы жүргізуге арналған цифрлық жүйе;";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үшінші бөлігі мынадай редакцияда жазылсын:</w:t>
      </w:r>
    </w:p>
    <w:bookmarkStart w:name="z12" w:id="6"/>
    <w:p>
      <w:pPr>
        <w:spacing w:after="0"/>
        <w:ind w:left="0"/>
        <w:jc w:val="both"/>
      </w:pPr>
      <w:r>
        <w:rPr>
          <w:rFonts w:ascii="Times New Roman"/>
          <w:b w:val="false"/>
          <w:i w:val="false"/>
          <w:color w:val="000000"/>
          <w:sz w:val="28"/>
        </w:rPr>
        <w:t>
      "Бюджеттiк кiшi бағдарламалардың 001-ден 999-ғa дейiнгi сыныптамалық коды болады. Бұл ретте, бiрнеше әкiмшiлерге бекiтiлген атаулары бірдей бюджеттiк кiшi бағдарламалар 001-ден 099 аралығындағы кодтар бойынша сыныпталады.";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14" w:id="7"/>
    <w:p>
      <w:pPr>
        <w:spacing w:after="0"/>
        <w:ind w:left="0"/>
        <w:jc w:val="both"/>
      </w:pPr>
      <w:r>
        <w:rPr>
          <w:rFonts w:ascii="Times New Roman"/>
          <w:b w:val="false"/>
          <w:i w:val="false"/>
          <w:color w:val="000000"/>
          <w:sz w:val="28"/>
        </w:rPr>
        <w:t>
      "Бюджет шығыстарының экономикалық сыныптамасын топтастыру мыналардан тұрады:</w:t>
      </w:r>
    </w:p>
    <w:bookmarkEnd w:id="7"/>
    <w:bookmarkStart w:name="z15" w:id="8"/>
    <w:p>
      <w:pPr>
        <w:spacing w:after="0"/>
        <w:ind w:left="0"/>
        <w:jc w:val="both"/>
      </w:pPr>
      <w:r>
        <w:rPr>
          <w:rFonts w:ascii="Times New Roman"/>
          <w:b w:val="false"/>
          <w:i w:val="false"/>
          <w:color w:val="000000"/>
          <w:sz w:val="28"/>
        </w:rPr>
        <w:t>
      шығыстарды экономикалық белгiлерi бойынша топтастыратын санаттар. Санаттың сыныптамалық коды 1 белгiден тұрады;</w:t>
      </w:r>
    </w:p>
    <w:bookmarkEnd w:id="8"/>
    <w:bookmarkStart w:name="z16" w:id="9"/>
    <w:p>
      <w:pPr>
        <w:spacing w:after="0"/>
        <w:ind w:left="0"/>
        <w:jc w:val="both"/>
      </w:pPr>
      <w:r>
        <w:rPr>
          <w:rFonts w:ascii="Times New Roman"/>
          <w:b w:val="false"/>
          <w:i w:val="false"/>
          <w:color w:val="000000"/>
          <w:sz w:val="28"/>
        </w:rPr>
        <w:t>
      шығыстарды мемлекеттiк мекемелер жүргiзетiн операциялардың негiзгi түрлерi бойынша топтастыратын сыныптар. Сыныптаманың сыныптамалық коды 1 белгiден тұрады;</w:t>
      </w:r>
    </w:p>
    <w:bookmarkEnd w:id="9"/>
    <w:bookmarkStart w:name="z17" w:id="10"/>
    <w:p>
      <w:pPr>
        <w:spacing w:after="0"/>
        <w:ind w:left="0"/>
        <w:jc w:val="both"/>
      </w:pPr>
      <w:r>
        <w:rPr>
          <w:rFonts w:ascii="Times New Roman"/>
          <w:b w:val="false"/>
          <w:i w:val="false"/>
          <w:color w:val="000000"/>
          <w:sz w:val="28"/>
        </w:rPr>
        <w:t>
      шығыстарды мемлекеттiк мекемелер жүргiзетiн операциялардың негiзгi түрлерi бойынша барынша егжей-тегжейлi топтастыратын кіші сыныптар. Кіші сыныптың сыныптамалық коды 3 белгiден тұрады.</w:t>
      </w:r>
    </w:p>
    <w:bookmarkEnd w:id="10"/>
    <w:bookmarkStart w:name="z18" w:id="11"/>
    <w:p>
      <w:pPr>
        <w:spacing w:after="0"/>
        <w:ind w:left="0"/>
        <w:jc w:val="both"/>
      </w:pPr>
      <w:r>
        <w:rPr>
          <w:rFonts w:ascii="Times New Roman"/>
          <w:b w:val="false"/>
          <w:i w:val="false"/>
          <w:color w:val="000000"/>
          <w:sz w:val="28"/>
        </w:rPr>
        <w:t>
      Ерекшелік бюджеттік бағдарламаны іске асыру үшін мемлекеттік мекеме жүргізетін операцияның түрін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"25. Алдағы қаржы жылына арналған Бюджеттiк сыныптама жобасын бюджеттік жоспарлау жөнiндегi орталық уәкiлеттi орган ағымдағы жылдың 25 маусымына дейiн республикалық және жергiлiктi бюджеттердi қалыптастыру үшiн орталық және жергiлiктi атқарушы органдарға жiбередi.";</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екінші бөлігінің екінші абзацы мынадай редакцияда жазылсын:</w:t>
      </w:r>
    </w:p>
    <w:bookmarkStart w:name="z22" w:id="13"/>
    <w:p>
      <w:pPr>
        <w:spacing w:after="0"/>
        <w:ind w:left="0"/>
        <w:jc w:val="both"/>
      </w:pPr>
      <w:r>
        <w:rPr>
          <w:rFonts w:ascii="Times New Roman"/>
          <w:b w:val="false"/>
          <w:i w:val="false"/>
          <w:color w:val="000000"/>
          <w:sz w:val="28"/>
        </w:rPr>
        <w:t>
      "1) мемлекеттік жоспарлау жөніндегі жергілікті уәкілетті орган, ал ол болмаған жағдайда – әкім аппараты мемлекеттік функцияларды, өкілеттіктерді жүзеге асыруға және олардан туындайтын мемлекеттік қызметтерді көрсетуге бағытталған бюджеттік бағдарламамен және аттас бюджеттік бағдарламалармен, оның ішінде бөлінетін бюджеттік бағдарламаларды орындау кезінде пайдаланылатын және бірнеше бюджеттік бағдарламалар әкімшілеріне бекітілген жергілікті бюджеттік бағдарламалардың жаңа әкімшілерін енгiзу, қолданыстағыларын алып тастау немесе өзгерту туралы ұсыныстарды бюджеттік жоспарлау жөніндегі орталық уәкілетті органға жібереді, олар осы ұсыныстарды қолданыстағы бюджет заңнамасына сәйкестігі тұрғысынан қарайды.".</w:t>
      </w:r>
    </w:p>
    <w:bookmarkEnd w:id="13"/>
    <w:bookmarkStart w:name="z23" w:id="14"/>
    <w:p>
      <w:pPr>
        <w:spacing w:after="0"/>
        <w:ind w:left="0"/>
        <w:jc w:val="both"/>
      </w:pPr>
      <w:r>
        <w:rPr>
          <w:rFonts w:ascii="Times New Roman"/>
          <w:b w:val="false"/>
          <w:i w:val="false"/>
          <w:color w:val="000000"/>
          <w:sz w:val="28"/>
        </w:rPr>
        <w:t xml:space="preserve">
      2. "Бюджеттік сұранымды жасау, ұсыну, қарау қағидаларын бекіту туралы" Қазақстан Республикасы Қаржы министрінің 2025 жылғы 22 сәуірдегі № 185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4"/>
    <w:bookmarkStart w:name="z24" w:id="15"/>
    <w:p>
      <w:pPr>
        <w:spacing w:after="0"/>
        <w:ind w:left="0"/>
        <w:jc w:val="both"/>
      </w:pPr>
      <w:r>
        <w:rPr>
          <w:rFonts w:ascii="Times New Roman"/>
          <w:b w:val="false"/>
          <w:i w:val="false"/>
          <w:color w:val="000000"/>
          <w:sz w:val="28"/>
        </w:rPr>
        <w:t xml:space="preserve">
      көрсетілген бұйрықпен бекітілген Бюджеттік сұранымды жасау, ұсыну, қарау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xml:space="preserve">
      "45. 01-158-нысан цифрландыру саласындағы жұмыстар мен қызметтерге ақы төлеуге арналған шығыстарды есептеуге арналған және осы Қағидаларға 53-қосымшаға сәйкес жасалады. Осы нысанды толтыру кезінде Қазақстан Республикасы Инвестициялар және даму министрінің міндетін атқарушысының 2016 жылғы 16 наурыздағы № 274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13631 болып тіркелген) бекітілген цифрландыру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басшылыққа алған жөн.";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үшінші бөлігінің үшінші абзацы мынадай редакцияда жазылсын:</w:t>
      </w:r>
    </w:p>
    <w:bookmarkStart w:name="z28" w:id="17"/>
    <w:p>
      <w:pPr>
        <w:spacing w:after="0"/>
        <w:ind w:left="0"/>
        <w:jc w:val="both"/>
      </w:pPr>
      <w:r>
        <w:rPr>
          <w:rFonts w:ascii="Times New Roman"/>
          <w:b w:val="false"/>
          <w:i w:val="false"/>
          <w:color w:val="000000"/>
          <w:sz w:val="28"/>
        </w:rPr>
        <w:t>
      "цифрландыру саласындағы тауарларды, жұмыстарды, көрсетілетін қызметтерді сатып алуға арналған шығыстарды жоспарлау кезінде – цифрлық технологиялар саласындағы көрсетілетін қызметтерді басқа халықаралық қаржы орталықтарына енгізу тәжірибесі бар халықаралық жетекші консалтингтік компаниялар қорытындысы;";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20) тармақшасы мынадай редакцияда жазылсын:</w:t>
      </w:r>
    </w:p>
    <w:bookmarkStart w:name="z30" w:id="18"/>
    <w:p>
      <w:pPr>
        <w:spacing w:after="0"/>
        <w:ind w:left="0"/>
        <w:jc w:val="both"/>
      </w:pPr>
      <w:r>
        <w:rPr>
          <w:rFonts w:ascii="Times New Roman"/>
          <w:b w:val="false"/>
          <w:i w:val="false"/>
          <w:color w:val="000000"/>
          <w:sz w:val="28"/>
        </w:rPr>
        <w:t>
      "20) бюджеттік бағдарламалар әкімшілерінің цифрландыру саласындағы тауарларды, жұмыстарды, көрсетілетін қызметтерді мемлекеттік сатып алуға арналған шығыстарды жоспарлауы кезінде цифрландыру саласындағы уәкілетті органның қорытындысы;";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"78. Республикалық бюджеттік бағдарламалардың әкімшісі (құпия сипаттағы және қызмет бабында пайдалану үшін бюджеттік сұранымды қоспағанда) бюджеттік жоспарлау жөніндегі орталық уәкілетті органға мемлекеттік жоспарлаудың цифрлық жүйесі арқылы бюджеттік сұранымды енгізеді.";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екінші бөлігі мынадай редакцияда жазылсын:</w:t>
      </w:r>
    </w:p>
    <w:bookmarkStart w:name="z34" w:id="20"/>
    <w:p>
      <w:pPr>
        <w:spacing w:after="0"/>
        <w:ind w:left="0"/>
        <w:jc w:val="both"/>
      </w:pP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цифрлық жүйе болған кезде жергілікті бюджеттік бағдарламалардың әкімшісі бюджеттік сұранымды мемлекеттік жоспарлау жөніндегі жергілікті уәкілетті органның цифрлық жүйесі арқылы енгізеді.";</w:t>
      </w:r>
    </w:p>
    <w:bookmarkEnd w:id="20"/>
    <w:bookmarkStart w:name="z35"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53-қосымша</w:t>
      </w:r>
      <w:r>
        <w:rPr>
          <w:rFonts w:ascii="Times New Roman"/>
          <w:b w:val="false"/>
          <w:i w:val="false"/>
          <w:color w:val="000000"/>
          <w:sz w:val="28"/>
        </w:rPr>
        <w:t xml:space="preserve"> жаңа редакцияда жазылсын.</w:t>
      </w:r>
    </w:p>
    <w:bookmarkEnd w:id="21"/>
    <w:bookmarkStart w:name="z36" w:id="22"/>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заңнамасында белгіленген тәртіппен:</w:t>
      </w:r>
    </w:p>
    <w:bookmarkEnd w:id="22"/>
    <w:bookmarkStart w:name="z37" w:id="2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3"/>
    <w:bookmarkStart w:name="z38" w:id="24"/>
    <w:p>
      <w:pPr>
        <w:spacing w:after="0"/>
        <w:ind w:left="0"/>
        <w:jc w:val="both"/>
      </w:pPr>
      <w:r>
        <w:rPr>
          <w:rFonts w:ascii="Times New Roman"/>
          <w:b w:val="false"/>
          <w:i w:val="false"/>
          <w:color w:val="000000"/>
          <w:sz w:val="28"/>
        </w:rPr>
        <w:t>
      2) осы бұйрық алғашқы ресми жарияланған күнінен кейін Қазақстан Республикасы Қаржы министрлігінің интернет-ресурсында оның орналастырылуын қамтамасыз етсін.</w:t>
      </w:r>
    </w:p>
    <w:bookmarkEnd w:id="24"/>
    <w:bookmarkStart w:name="z39" w:id="25"/>
    <w:p>
      <w:pPr>
        <w:spacing w:after="0"/>
        <w:ind w:left="0"/>
        <w:jc w:val="both"/>
      </w:pPr>
      <w:r>
        <w:rPr>
          <w:rFonts w:ascii="Times New Roman"/>
          <w:b w:val="false"/>
          <w:i w:val="false"/>
          <w:color w:val="000000"/>
          <w:sz w:val="28"/>
        </w:rPr>
        <w:t xml:space="preserve">
      4. Осы бұйрық 2026 жылғы 12 шілдеден бастап күшіне енетін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абзацтарын және 2-тармағын қоспағанда алғашқы ресми жарияланған күнінен кейін күнтізбелік он күн өткен соң қолданысқа енгізіледі және ресми жариялануға жатады.</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2026 жылғы 13 наурыздағы</w:t>
            </w:r>
            <w:r>
              <w:br/>
            </w:r>
            <w:r>
              <w:rPr>
                <w:rFonts w:ascii="Times New Roman"/>
                <w:b w:val="false"/>
                <w:i w:val="false"/>
                <w:color w:val="000000"/>
                <w:sz w:val="20"/>
              </w:rPr>
              <w:t>№ 177 бұйрығына</w:t>
            </w:r>
            <w:r>
              <w:br/>
            </w:r>
            <w:r>
              <w:rPr>
                <w:rFonts w:ascii="Times New Roman"/>
                <w:b w:val="false"/>
                <w:i w:val="false"/>
                <w:color w:val="000000"/>
                <w:sz w:val="20"/>
              </w:rPr>
              <w:t>қосымша</w:t>
            </w:r>
            <w:r>
              <w:br/>
            </w: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53-қосымша</w:t>
            </w:r>
          </w:p>
        </w:tc>
      </w:tr>
    </w:tbl>
    <w:bookmarkStart w:name="z42" w:id="26"/>
    <w:p>
      <w:pPr>
        <w:spacing w:after="0"/>
        <w:ind w:left="0"/>
        <w:jc w:val="both"/>
      </w:pPr>
      <w:r>
        <w:rPr>
          <w:rFonts w:ascii="Times New Roman"/>
          <w:b w:val="false"/>
          <w:i w:val="false"/>
          <w:color w:val="000000"/>
          <w:sz w:val="28"/>
        </w:rPr>
        <w:t>
      01-158-нысан</w:t>
      </w:r>
    </w:p>
    <w:bookmarkEnd w:id="26"/>
    <w:bookmarkStart w:name="z43" w:id="27"/>
    <w:p>
      <w:pPr>
        <w:spacing w:after="0"/>
        <w:ind w:left="0"/>
        <w:jc w:val="left"/>
      </w:pPr>
      <w:r>
        <w:rPr>
          <w:rFonts w:ascii="Times New Roman"/>
          <w:b/>
          <w:i w:val="false"/>
          <w:color w:val="000000"/>
        </w:rPr>
        <w:t xml:space="preserve"> Цифрландыру саласындағы жұмыстар мен көрсетілетін қызметтерге ақы төлеуге арналған шығыстарды есептеу</w:t>
      </w:r>
    </w:p>
    <w:bookmarkEnd w:id="27"/>
    <w:bookmarkStart w:name="z44" w:id="28"/>
    <w:p>
      <w:pPr>
        <w:spacing w:after="0"/>
        <w:ind w:left="0"/>
        <w:jc w:val="both"/>
      </w:pPr>
      <w:r>
        <w:rPr>
          <w:rFonts w:ascii="Times New Roman"/>
          <w:b w:val="false"/>
          <w:i w:val="false"/>
          <w:color w:val="000000"/>
          <w:sz w:val="28"/>
        </w:rPr>
        <w:t>
      Жылы</w:t>
      </w:r>
    </w:p>
    <w:bookmarkEnd w:id="28"/>
    <w:bookmarkStart w:name="z45" w:id="29"/>
    <w:p>
      <w:pPr>
        <w:spacing w:after="0"/>
        <w:ind w:left="0"/>
        <w:jc w:val="both"/>
      </w:pPr>
      <w:r>
        <w:rPr>
          <w:rFonts w:ascii="Times New Roman"/>
          <w:b w:val="false"/>
          <w:i w:val="false"/>
          <w:color w:val="000000"/>
          <w:sz w:val="28"/>
        </w:rPr>
        <w:t>
      Кодтары ___________________</w:t>
      </w:r>
    </w:p>
    <w:bookmarkEnd w:id="29"/>
    <w:bookmarkStart w:name="z46" w:id="30"/>
    <w:p>
      <w:pPr>
        <w:spacing w:after="0"/>
        <w:ind w:left="0"/>
        <w:jc w:val="both"/>
      </w:pPr>
      <w:r>
        <w:rPr>
          <w:rFonts w:ascii="Times New Roman"/>
          <w:b w:val="false"/>
          <w:i w:val="false"/>
          <w:color w:val="000000"/>
          <w:sz w:val="28"/>
        </w:rPr>
        <w:t>
      Деректер түрi (болжам, жоспар, есеп) ___________________</w:t>
      </w:r>
    </w:p>
    <w:bookmarkEnd w:id="30"/>
    <w:bookmarkStart w:name="z47" w:id="31"/>
    <w:p>
      <w:pPr>
        <w:spacing w:after="0"/>
        <w:ind w:left="0"/>
        <w:jc w:val="both"/>
      </w:pPr>
      <w:r>
        <w:rPr>
          <w:rFonts w:ascii="Times New Roman"/>
          <w:b w:val="false"/>
          <w:i w:val="false"/>
          <w:color w:val="000000"/>
          <w:sz w:val="28"/>
        </w:rPr>
        <w:t>
      Функционалдық топ ___________________</w:t>
      </w:r>
    </w:p>
    <w:bookmarkEnd w:id="31"/>
    <w:bookmarkStart w:name="z48" w:id="32"/>
    <w:p>
      <w:pPr>
        <w:spacing w:after="0"/>
        <w:ind w:left="0"/>
        <w:jc w:val="both"/>
      </w:pPr>
      <w:r>
        <w:rPr>
          <w:rFonts w:ascii="Times New Roman"/>
          <w:b w:val="false"/>
          <w:i w:val="false"/>
          <w:color w:val="000000"/>
          <w:sz w:val="28"/>
        </w:rPr>
        <w:t>
      Бағдарламалардың әкiмшiсi ___________________</w:t>
      </w:r>
    </w:p>
    <w:bookmarkEnd w:id="32"/>
    <w:bookmarkStart w:name="z49" w:id="33"/>
    <w:p>
      <w:pPr>
        <w:spacing w:after="0"/>
        <w:ind w:left="0"/>
        <w:jc w:val="both"/>
      </w:pPr>
      <w:r>
        <w:rPr>
          <w:rFonts w:ascii="Times New Roman"/>
          <w:b w:val="false"/>
          <w:i w:val="false"/>
          <w:color w:val="000000"/>
          <w:sz w:val="28"/>
        </w:rPr>
        <w:t>
      Мемлекеттiк мекеме ___________________</w:t>
      </w:r>
    </w:p>
    <w:bookmarkEnd w:id="33"/>
    <w:bookmarkStart w:name="z50" w:id="34"/>
    <w:p>
      <w:pPr>
        <w:spacing w:after="0"/>
        <w:ind w:left="0"/>
        <w:jc w:val="both"/>
      </w:pPr>
      <w:r>
        <w:rPr>
          <w:rFonts w:ascii="Times New Roman"/>
          <w:b w:val="false"/>
          <w:i w:val="false"/>
          <w:color w:val="000000"/>
          <w:sz w:val="28"/>
        </w:rPr>
        <w:t>
      Бағдарлама ___________________</w:t>
      </w:r>
    </w:p>
    <w:bookmarkEnd w:id="34"/>
    <w:bookmarkStart w:name="z51" w:id="35"/>
    <w:p>
      <w:pPr>
        <w:spacing w:after="0"/>
        <w:ind w:left="0"/>
        <w:jc w:val="both"/>
      </w:pPr>
      <w:r>
        <w:rPr>
          <w:rFonts w:ascii="Times New Roman"/>
          <w:b w:val="false"/>
          <w:i w:val="false"/>
          <w:color w:val="000000"/>
          <w:sz w:val="28"/>
        </w:rPr>
        <w:t>
      Ерекшелiк ___________________</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жүйе/ИК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іс жүзіндегі шығыстар,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жоспар,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(7-баған*8-баған)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 жалпы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36"/>
    <w:bookmarkStart w:name="z53" w:id="37"/>
    <w:p>
      <w:pPr>
        <w:spacing w:after="0"/>
        <w:ind w:left="0"/>
        <w:jc w:val="both"/>
      </w:pPr>
      <w:r>
        <w:rPr>
          <w:rFonts w:ascii="Times New Roman"/>
          <w:b w:val="false"/>
          <w:i w:val="false"/>
          <w:color w:val="000000"/>
          <w:sz w:val="28"/>
        </w:rPr>
        <w:t>
      ____________________________________________</w:t>
      </w:r>
    </w:p>
    <w:bookmarkEnd w:id="37"/>
    <w:bookmarkStart w:name="z54" w:id="38"/>
    <w:p>
      <w:pPr>
        <w:spacing w:after="0"/>
        <w:ind w:left="0"/>
        <w:jc w:val="both"/>
      </w:pPr>
      <w:r>
        <w:rPr>
          <w:rFonts w:ascii="Times New Roman"/>
          <w:b w:val="false"/>
          <w:i w:val="false"/>
          <w:color w:val="000000"/>
          <w:sz w:val="28"/>
        </w:rPr>
        <w:t>
      (қолы) (тегі, аты, әкесінің аты (ол болған жағдайда))</w:t>
      </w:r>
    </w:p>
    <w:bookmarkEnd w:id="38"/>
    <w:bookmarkStart w:name="z55" w:id="39"/>
    <w:p>
      <w:pPr>
        <w:spacing w:after="0"/>
        <w:ind w:left="0"/>
        <w:jc w:val="both"/>
      </w:pPr>
      <w:r>
        <w:rPr>
          <w:rFonts w:ascii="Times New Roman"/>
          <w:b w:val="false"/>
          <w:i w:val="false"/>
          <w:color w:val="000000"/>
          <w:sz w:val="28"/>
        </w:rPr>
        <w:t>
      Бюджеттік бағдарлама басшысы</w:t>
      </w:r>
    </w:p>
    <w:bookmarkEnd w:id="39"/>
    <w:bookmarkStart w:name="z56" w:id="40"/>
    <w:p>
      <w:pPr>
        <w:spacing w:after="0"/>
        <w:ind w:left="0"/>
        <w:jc w:val="both"/>
      </w:pPr>
      <w:r>
        <w:rPr>
          <w:rFonts w:ascii="Times New Roman"/>
          <w:b w:val="false"/>
          <w:i w:val="false"/>
          <w:color w:val="000000"/>
          <w:sz w:val="28"/>
        </w:rPr>
        <w:t>
      ____________________________________________</w:t>
      </w:r>
    </w:p>
    <w:bookmarkEnd w:id="40"/>
    <w:bookmarkStart w:name="z57" w:id="41"/>
    <w:p>
      <w:pPr>
        <w:spacing w:after="0"/>
        <w:ind w:left="0"/>
        <w:jc w:val="both"/>
      </w:pPr>
      <w:r>
        <w:rPr>
          <w:rFonts w:ascii="Times New Roman"/>
          <w:b w:val="false"/>
          <w:i w:val="false"/>
          <w:color w:val="000000"/>
          <w:sz w:val="28"/>
        </w:rPr>
        <w:t>
      (қолы) (тегі, аты, әкесінің аты (ол болған жағдайда))</w:t>
      </w:r>
    </w:p>
    <w:bookmarkEnd w:id="41"/>
    <w:bookmarkStart w:name="z58" w:id="42"/>
    <w:p>
      <w:pPr>
        <w:spacing w:after="0"/>
        <w:ind w:left="0"/>
        <w:jc w:val="both"/>
      </w:pPr>
      <w:r>
        <w:rPr>
          <w:rFonts w:ascii="Times New Roman"/>
          <w:b w:val="false"/>
          <w:i w:val="false"/>
          <w:color w:val="000000"/>
          <w:sz w:val="28"/>
        </w:rPr>
        <w:t>
      Бас бухгалтер/қаржы-экономикалық бөлімінің бастығы</w:t>
      </w:r>
    </w:p>
    <w:bookmarkEnd w:id="42"/>
    <w:bookmarkStart w:name="z59" w:id="43"/>
    <w:p>
      <w:pPr>
        <w:spacing w:after="0"/>
        <w:ind w:left="0"/>
        <w:jc w:val="both"/>
      </w:pPr>
      <w:r>
        <w:rPr>
          <w:rFonts w:ascii="Times New Roman"/>
          <w:b w:val="false"/>
          <w:i w:val="false"/>
          <w:color w:val="000000"/>
          <w:sz w:val="28"/>
        </w:rPr>
        <w:t>
      _____________________________________________</w:t>
      </w:r>
    </w:p>
    <w:bookmarkEnd w:id="43"/>
    <w:bookmarkStart w:name="z60" w:id="44"/>
    <w:p>
      <w:pPr>
        <w:spacing w:after="0"/>
        <w:ind w:left="0"/>
        <w:jc w:val="both"/>
      </w:pPr>
      <w:r>
        <w:rPr>
          <w:rFonts w:ascii="Times New Roman"/>
          <w:b w:val="false"/>
          <w:i w:val="false"/>
          <w:color w:val="000000"/>
          <w:sz w:val="28"/>
        </w:rPr>
        <w:t>
      (қолы) (тегі, аты, әкесінің аты (ол болған жағдайда))</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