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ed56" w14:textId="bc0e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"Қазақстан Республикасының Бірыңғай бюджеттік сыныптамасының кейбір мәселелері" 2025 жылғы 4 сәуірдегі № 151 және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 2025 жылғы 4 сәуірдегі № 152 бұйрықтарына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20 ақпандағы № 118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20.02.2026 ж. бастап қолданысқа енгізіледі</w:t>
      </w:r>
    </w:p>
    <w:bookmarkStart w:name="z4" w:id="0"/>
    <w:p>
      <w:pPr>
        <w:spacing w:after="0"/>
        <w:ind w:left="0"/>
        <w:jc w:val="both"/>
      </w:pPr>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2025 жылғы 4 сәуірдегі № 151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және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2 "Салықтық емес түсiмдер" санатында:</w:t>
      </w:r>
    </w:p>
    <w:bookmarkEnd w:id="4"/>
    <w:bookmarkStart w:name="z9" w:id="5"/>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p>
    <w:bookmarkEnd w:id="5"/>
    <w:bookmarkStart w:name="z10" w:id="6"/>
    <w:p>
      <w:pPr>
        <w:spacing w:after="0"/>
        <w:ind w:left="0"/>
        <w:jc w:val="both"/>
      </w:pPr>
      <w:r>
        <w:rPr>
          <w:rFonts w:ascii="Times New Roman"/>
          <w:b w:val="false"/>
          <w:i w:val="false"/>
          <w:color w:val="000000"/>
          <w:sz w:val="28"/>
        </w:rPr>
        <w:t>
      1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сыныбында:</w:t>
      </w:r>
    </w:p>
    <w:bookmarkEnd w:id="6"/>
    <w:bookmarkStart w:name="z11" w:id="7"/>
    <w:p>
      <w:pPr>
        <w:spacing w:after="0"/>
        <w:ind w:left="0"/>
        <w:jc w:val="both"/>
      </w:pPr>
      <w:r>
        <w:rPr>
          <w:rFonts w:ascii="Times New Roman"/>
          <w:b w:val="false"/>
          <w:i w:val="false"/>
          <w:color w:val="000000"/>
          <w:sz w:val="28"/>
        </w:rPr>
        <w:t>
      14 "Жергілікті бюджеттен қаржыландырылатын мемлекеттік мекемелермен алынатын өзге де айыппұлдар, өсімпұлдар, санкциялар" ерекшелігінің атауы мынадай редакцияда жазылсын:</w:t>
      </w:r>
    </w:p>
    <w:bookmarkEnd w:id="7"/>
    <w:bookmarkStart w:name="z12" w:id="8"/>
    <w:p>
      <w:pPr>
        <w:spacing w:after="0"/>
        <w:ind w:left="0"/>
        <w:jc w:val="both"/>
      </w:pPr>
      <w:r>
        <w:rPr>
          <w:rFonts w:ascii="Times New Roman"/>
          <w:b w:val="false"/>
          <w:i w:val="false"/>
          <w:color w:val="000000"/>
          <w:sz w:val="28"/>
        </w:rPr>
        <w:t>
      "14 Мемлекеттік мекемелермен алынатын өзге де айыппұлдар, өсімпұлдар, санкциялар";</w:t>
      </w:r>
    </w:p>
    <w:bookmarkEnd w:id="8"/>
    <w:bookmarkStart w:name="z13" w:id="9"/>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04 "Бiлiм беру" функционалдық тобында:</w:t>
      </w:r>
    </w:p>
    <w:bookmarkEnd w:id="10"/>
    <w:bookmarkStart w:name="z15" w:id="11"/>
    <w:p>
      <w:pPr>
        <w:spacing w:after="0"/>
        <w:ind w:left="0"/>
        <w:jc w:val="both"/>
      </w:pPr>
      <w:r>
        <w:rPr>
          <w:rFonts w:ascii="Times New Roman"/>
          <w:b w:val="false"/>
          <w:i w:val="false"/>
          <w:color w:val="000000"/>
          <w:sz w:val="28"/>
        </w:rPr>
        <w:t>
      9 "Бiлiм беру саласындағы өзге де қызметтер" функционалдық кіші тобында:</w:t>
      </w:r>
    </w:p>
    <w:bookmarkEnd w:id="11"/>
    <w:bookmarkStart w:name="z16" w:id="12"/>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12"/>
    <w:bookmarkStart w:name="z17" w:id="13"/>
    <w:p>
      <w:pPr>
        <w:spacing w:after="0"/>
        <w:ind w:left="0"/>
        <w:jc w:val="both"/>
      </w:pPr>
      <w:r>
        <w:rPr>
          <w:rFonts w:ascii="Times New Roman"/>
          <w:b w:val="false"/>
          <w:i w:val="false"/>
          <w:color w:val="000000"/>
          <w:sz w:val="28"/>
        </w:rPr>
        <w:t>
      мынадай мазмұндағы 206 бюджеттік бағдарламасымен толықтырылсын:</w:t>
      </w:r>
    </w:p>
    <w:bookmarkEnd w:id="13"/>
    <w:bookmarkStart w:name="z18" w:id="14"/>
    <w:p>
      <w:pPr>
        <w:spacing w:after="0"/>
        <w:ind w:left="0"/>
        <w:jc w:val="both"/>
      </w:pPr>
      <w:r>
        <w:rPr>
          <w:rFonts w:ascii="Times New Roman"/>
          <w:b w:val="false"/>
          <w:i w:val="false"/>
          <w:color w:val="000000"/>
          <w:sz w:val="28"/>
        </w:rPr>
        <w:t>
      "206 Білім беру инфрақұрылымын қолдау қорының қаражатын жұмсау";</w:t>
      </w:r>
    </w:p>
    <w:bookmarkEnd w:id="14"/>
    <w:bookmarkStart w:name="z19" w:id="15"/>
    <w:p>
      <w:pPr>
        <w:spacing w:after="0"/>
        <w:ind w:left="0"/>
        <w:jc w:val="both"/>
      </w:pPr>
      <w:r>
        <w:rPr>
          <w:rFonts w:ascii="Times New Roman"/>
          <w:b w:val="false"/>
          <w:i w:val="false"/>
          <w:color w:val="000000"/>
          <w:sz w:val="28"/>
        </w:rPr>
        <w:t xml:space="preserve">
      мынадай мазмұндағы 206 бюджеттік бағдарламасы бар 288 және 373 бюджеттік бағдарламалар әкімшілерімен толықтырылсын: </w:t>
      </w:r>
    </w:p>
    <w:bookmarkEnd w:id="15"/>
    <w:bookmarkStart w:name="z20" w:id="16"/>
    <w:p>
      <w:pPr>
        <w:spacing w:after="0"/>
        <w:ind w:left="0"/>
        <w:jc w:val="both"/>
      </w:pPr>
      <w:r>
        <w:rPr>
          <w:rFonts w:ascii="Times New Roman"/>
          <w:b w:val="false"/>
          <w:i w:val="false"/>
          <w:color w:val="000000"/>
          <w:sz w:val="28"/>
        </w:rPr>
        <w:t>
      "288 Облыстың құрылыс, сәулет және қала құрылысы басқармасы</w:t>
      </w:r>
    </w:p>
    <w:bookmarkEnd w:id="16"/>
    <w:bookmarkStart w:name="z21" w:id="17"/>
    <w:p>
      <w:pPr>
        <w:spacing w:after="0"/>
        <w:ind w:left="0"/>
        <w:jc w:val="both"/>
      </w:pPr>
      <w:r>
        <w:rPr>
          <w:rFonts w:ascii="Times New Roman"/>
          <w:b w:val="false"/>
          <w:i w:val="false"/>
          <w:color w:val="000000"/>
          <w:sz w:val="28"/>
        </w:rPr>
        <w:t>
      206 Білім беру инфрақұрылымын қолдау қорының қаражатын жұмсау</w:t>
      </w:r>
    </w:p>
    <w:bookmarkEnd w:id="17"/>
    <w:bookmarkStart w:name="z22" w:id="18"/>
    <w:p>
      <w:pPr>
        <w:spacing w:after="0"/>
        <w:ind w:left="0"/>
        <w:jc w:val="both"/>
      </w:pPr>
      <w:r>
        <w:rPr>
          <w:rFonts w:ascii="Times New Roman"/>
          <w:b w:val="false"/>
          <w:i w:val="false"/>
          <w:color w:val="000000"/>
          <w:sz w:val="28"/>
        </w:rPr>
        <w:t>
      373 Республикалық маңызы бар қаланың, астананың құрылыс басқармасы</w:t>
      </w:r>
    </w:p>
    <w:bookmarkEnd w:id="18"/>
    <w:bookmarkStart w:name="z23" w:id="19"/>
    <w:p>
      <w:pPr>
        <w:spacing w:after="0"/>
        <w:ind w:left="0"/>
        <w:jc w:val="both"/>
      </w:pPr>
      <w:r>
        <w:rPr>
          <w:rFonts w:ascii="Times New Roman"/>
          <w:b w:val="false"/>
          <w:i w:val="false"/>
          <w:color w:val="000000"/>
          <w:sz w:val="28"/>
        </w:rPr>
        <w:t>
      206 Білім беру инфрақұрылымын қолдау қорының қаражатын жұмсау";</w:t>
      </w:r>
    </w:p>
    <w:bookmarkEnd w:id="19"/>
    <w:bookmarkStart w:name="z24" w:id="20"/>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bookmarkEnd w:id="20"/>
    <w:bookmarkStart w:name="z25" w:id="21"/>
    <w:p>
      <w:pPr>
        <w:spacing w:after="0"/>
        <w:ind w:left="0"/>
        <w:jc w:val="both"/>
      </w:pPr>
      <w:r>
        <w:rPr>
          <w:rFonts w:ascii="Times New Roman"/>
          <w:b w:val="false"/>
          <w:i w:val="false"/>
          <w:color w:val="000000"/>
          <w:sz w:val="28"/>
        </w:rPr>
        <w:t>
      1 "Отын және энергетика" функционалдық кіші тобында:</w:t>
      </w:r>
    </w:p>
    <w:bookmarkEnd w:id="21"/>
    <w:bookmarkStart w:name="z26" w:id="22"/>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bookmarkEnd w:id="22"/>
    <w:bookmarkStart w:name="z27" w:id="23"/>
    <w:p>
      <w:pPr>
        <w:spacing w:after="0"/>
        <w:ind w:left="0"/>
        <w:jc w:val="both"/>
      </w:pPr>
      <w:r>
        <w:rPr>
          <w:rFonts w:ascii="Times New Roman"/>
          <w:b w:val="false"/>
          <w:i w:val="false"/>
          <w:color w:val="000000"/>
          <w:sz w:val="28"/>
        </w:rPr>
        <w:t>
      047 "Электрмен жабдықтау желілерін салуға, реконструкциялауға және жаңғыртуға кредит беру" бюджеттік бағдарламасы бойынша:</w:t>
      </w:r>
    </w:p>
    <w:bookmarkEnd w:id="23"/>
    <w:bookmarkStart w:name="z28" w:id="24"/>
    <w:p>
      <w:pPr>
        <w:spacing w:after="0"/>
        <w:ind w:left="0"/>
        <w:jc w:val="both"/>
      </w:pPr>
      <w:r>
        <w:rPr>
          <w:rFonts w:ascii="Times New Roman"/>
          <w:b w:val="false"/>
          <w:i w:val="false"/>
          <w:color w:val="000000"/>
          <w:sz w:val="28"/>
        </w:rPr>
        <w:t>
      мынадай мазмұндағы 005 және 015 бюджеттік кіші бағдарламаларымен толықтырылсын:</w:t>
      </w:r>
    </w:p>
    <w:bookmarkEnd w:id="24"/>
    <w:bookmarkStart w:name="z29" w:id="25"/>
    <w:p>
      <w:pPr>
        <w:spacing w:after="0"/>
        <w:ind w:left="0"/>
        <w:jc w:val="both"/>
      </w:pPr>
      <w:r>
        <w:rPr>
          <w:rFonts w:ascii="Times New Roman"/>
          <w:b w:val="false"/>
          <w:i w:val="false"/>
          <w:color w:val="000000"/>
          <w:sz w:val="28"/>
        </w:rPr>
        <w:t>
      "005 Ішкі қарыздар есебінен</w:t>
      </w:r>
    </w:p>
    <w:bookmarkEnd w:id="25"/>
    <w:bookmarkStart w:name="z30" w:id="26"/>
    <w:p>
      <w:pPr>
        <w:spacing w:after="0"/>
        <w:ind w:left="0"/>
        <w:jc w:val="both"/>
      </w:pPr>
      <w:r>
        <w:rPr>
          <w:rFonts w:ascii="Times New Roman"/>
          <w:b w:val="false"/>
          <w:i w:val="false"/>
          <w:color w:val="000000"/>
          <w:sz w:val="28"/>
        </w:rPr>
        <w:t>
      015 Жергілікті бюджет қаражаты есебінен";</w:t>
      </w:r>
    </w:p>
    <w:bookmarkEnd w:id="26"/>
    <w:bookmarkStart w:name="z31" w:id="27"/>
    <w:p>
      <w:pPr>
        <w:spacing w:after="0"/>
        <w:ind w:left="0"/>
        <w:jc w:val="both"/>
      </w:pPr>
      <w:r>
        <w:rPr>
          <w:rFonts w:ascii="Times New Roman"/>
          <w:b w:val="false"/>
          <w:i w:val="false"/>
          <w:color w:val="000000"/>
          <w:sz w:val="28"/>
        </w:rPr>
        <w:t>
      12 "Көлiк және коммуникация" функционалдық тобында:</w:t>
      </w:r>
    </w:p>
    <w:bookmarkEnd w:id="27"/>
    <w:bookmarkStart w:name="z32" w:id="28"/>
    <w:p>
      <w:pPr>
        <w:spacing w:after="0"/>
        <w:ind w:left="0"/>
        <w:jc w:val="both"/>
      </w:pPr>
      <w:r>
        <w:rPr>
          <w:rFonts w:ascii="Times New Roman"/>
          <w:b w:val="false"/>
          <w:i w:val="false"/>
          <w:color w:val="000000"/>
          <w:sz w:val="28"/>
        </w:rPr>
        <w:t>
      4 "Әуе көлiгi" функционалдық кіші тобында:</w:t>
      </w:r>
    </w:p>
    <w:bookmarkEnd w:id="28"/>
    <w:bookmarkStart w:name="z33" w:id="29"/>
    <w:p>
      <w:pPr>
        <w:spacing w:after="0"/>
        <w:ind w:left="0"/>
        <w:jc w:val="both"/>
      </w:pPr>
      <w:r>
        <w:rPr>
          <w:rFonts w:ascii="Times New Roman"/>
          <w:b w:val="false"/>
          <w:i w:val="false"/>
          <w:color w:val="000000"/>
          <w:sz w:val="28"/>
        </w:rPr>
        <w:t>
      348 "Республикалық маңызы бар қаланың, астананың жолаушылар көлігі және автомобиль жолдары басқармасы" бюджеттік бағдарламалар әкімшісі бойынша:</w:t>
      </w:r>
    </w:p>
    <w:bookmarkEnd w:id="29"/>
    <w:bookmarkStart w:name="z34" w:id="30"/>
    <w:p>
      <w:pPr>
        <w:spacing w:after="0"/>
        <w:ind w:left="0"/>
        <w:jc w:val="both"/>
      </w:pPr>
      <w:r>
        <w:rPr>
          <w:rFonts w:ascii="Times New Roman"/>
          <w:b w:val="false"/>
          <w:i w:val="false"/>
          <w:color w:val="000000"/>
          <w:sz w:val="28"/>
        </w:rPr>
        <w:t>
      051 "Әуе көлігінің инфрақұрылымын дамуы" бюджеттік бағдарламасы бойынша:</w:t>
      </w:r>
    </w:p>
    <w:bookmarkEnd w:id="30"/>
    <w:bookmarkStart w:name="z35" w:id="31"/>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bookmarkEnd w:id="31"/>
    <w:bookmarkStart w:name="z36" w:id="3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2"/>
    <w:bookmarkStart w:name="z37" w:id="33"/>
    <w:p>
      <w:pPr>
        <w:spacing w:after="0"/>
        <w:ind w:left="0"/>
        <w:jc w:val="both"/>
      </w:pPr>
      <w:r>
        <w:rPr>
          <w:rFonts w:ascii="Times New Roman"/>
          <w:b w:val="false"/>
          <w:i w:val="false"/>
          <w:color w:val="000000"/>
          <w:sz w:val="28"/>
        </w:rPr>
        <w:t>
      015 Жергілікті бюджет қаражаты есебінен";</w:t>
      </w:r>
    </w:p>
    <w:bookmarkEnd w:id="33"/>
    <w:bookmarkStart w:name="z38" w:id="34"/>
    <w:p>
      <w:pPr>
        <w:spacing w:after="0"/>
        <w:ind w:left="0"/>
        <w:jc w:val="both"/>
      </w:pPr>
      <w:r>
        <w:rPr>
          <w:rFonts w:ascii="Times New Roman"/>
          <w:b w:val="false"/>
          <w:i w:val="false"/>
          <w:color w:val="000000"/>
          <w:sz w:val="28"/>
        </w:rPr>
        <w:t>
      Бюджет шығыстарының экономикалық сыныптамасында:</w:t>
      </w:r>
    </w:p>
    <w:bookmarkEnd w:id="34"/>
    <w:bookmarkStart w:name="z39" w:id="35"/>
    <w:p>
      <w:pPr>
        <w:spacing w:after="0"/>
        <w:ind w:left="0"/>
        <w:jc w:val="both"/>
      </w:pPr>
      <w:r>
        <w:rPr>
          <w:rFonts w:ascii="Times New Roman"/>
          <w:b w:val="false"/>
          <w:i w:val="false"/>
          <w:color w:val="000000"/>
          <w:sz w:val="28"/>
        </w:rPr>
        <w:t>
      2 "Күрделі шығындар" санатта:</w:t>
      </w:r>
    </w:p>
    <w:bookmarkEnd w:id="35"/>
    <w:bookmarkStart w:name="z40" w:id="36"/>
    <w:p>
      <w:pPr>
        <w:spacing w:after="0"/>
        <w:ind w:left="0"/>
        <w:jc w:val="both"/>
      </w:pPr>
      <w:r>
        <w:rPr>
          <w:rFonts w:ascii="Times New Roman"/>
          <w:b w:val="false"/>
          <w:i w:val="false"/>
          <w:color w:val="000000"/>
          <w:sz w:val="28"/>
        </w:rPr>
        <w:t>
      04 "Негізгі капиталды сатып алу" сыныбында:</w:t>
      </w:r>
    </w:p>
    <w:bookmarkEnd w:id="36"/>
    <w:bookmarkStart w:name="z41" w:id="37"/>
    <w:p>
      <w:pPr>
        <w:spacing w:after="0"/>
        <w:ind w:left="0"/>
        <w:jc w:val="both"/>
      </w:pPr>
      <w:r>
        <w:rPr>
          <w:rFonts w:ascii="Times New Roman"/>
          <w:b w:val="false"/>
          <w:i w:val="false"/>
          <w:color w:val="000000"/>
          <w:sz w:val="28"/>
        </w:rPr>
        <w:t>
      440 "Дамуға арналған нысаналы трансферттер" кіші сыныбында:</w:t>
      </w:r>
    </w:p>
    <w:bookmarkEnd w:id="37"/>
    <w:bookmarkStart w:name="z42" w:id="38"/>
    <w:p>
      <w:pPr>
        <w:spacing w:after="0"/>
        <w:ind w:left="0"/>
        <w:jc w:val="both"/>
      </w:pPr>
      <w:r>
        <w:rPr>
          <w:rFonts w:ascii="Times New Roman"/>
          <w:b w:val="false"/>
          <w:i w:val="false"/>
          <w:color w:val="000000"/>
          <w:sz w:val="28"/>
        </w:rPr>
        <w:t>
      мынадай мазмұндағы 442 ерекшелігімен толықтырылсын:</w:t>
      </w:r>
    </w:p>
    <w:bookmarkEnd w:id="38"/>
    <w:bookmarkStart w:name="z43" w:id="39"/>
    <w:p>
      <w:pPr>
        <w:spacing w:after="0"/>
        <w:ind w:left="0"/>
        <w:jc w:val="both"/>
      </w:pPr>
      <w:r>
        <w:rPr>
          <w:rFonts w:ascii="Times New Roman"/>
          <w:b w:val="false"/>
          <w:i w:val="false"/>
          <w:color w:val="000000"/>
          <w:sz w:val="28"/>
        </w:rPr>
        <w:t>
      "442 Білім беру инфрақұрылымын қолдау қорының қаражатын жұмсау";</w:t>
      </w:r>
    </w:p>
    <w:bookmarkEnd w:id="39"/>
    <w:bookmarkStart w:name="z44" w:id="40"/>
    <w:p>
      <w:pPr>
        <w:spacing w:after="0"/>
        <w:ind w:left="0"/>
        <w:jc w:val="both"/>
      </w:pPr>
      <w:r>
        <w:rPr>
          <w:rFonts w:ascii="Times New Roman"/>
          <w:b w:val="false"/>
          <w:i w:val="false"/>
          <w:color w:val="000000"/>
          <w:sz w:val="28"/>
        </w:rPr>
        <w:t>
      көрсетілген бұйрықпен бекітілген Қазақстан Республикасы бюджет шығыстарының экономикалық сыныптамасы ерекшелігінің құрылымында:</w:t>
      </w:r>
    </w:p>
    <w:bookmarkEnd w:id="40"/>
    <w:bookmarkStart w:name="z45" w:id="41"/>
    <w:p>
      <w:pPr>
        <w:spacing w:after="0"/>
        <w:ind w:left="0"/>
        <w:jc w:val="both"/>
      </w:pPr>
      <w:r>
        <w:rPr>
          <w:rFonts w:ascii="Times New Roman"/>
          <w:b w:val="false"/>
          <w:i w:val="false"/>
          <w:color w:val="000000"/>
          <w:sz w:val="28"/>
        </w:rPr>
        <w:t>
      160 "Басқа да ағымдағы шығындар" кіші сыныбында:</w:t>
      </w:r>
    </w:p>
    <w:bookmarkEnd w:id="41"/>
    <w:bookmarkStart w:name="z46"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құжаттарының, сот актiлерiнiң орындалуы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ерекшелiк бойынша атқару құжаттарын орындау жөнiндегi шығындар көрсетiледi.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заңгерлерге, консультанттарға ақы төлеу жөнiндегi шығындар 159-ерекшелiк бойынша көрсетiледi, мемлекеттiк баж төлеу 169-ерекшелiкте көрсетiледi.</w:t>
            </w:r>
          </w:p>
        </w:tc>
      </w:tr>
    </w:tbl>
    <w:bookmarkStart w:name="z47" w:id="43"/>
    <w:p>
      <w:pPr>
        <w:spacing w:after="0"/>
        <w:ind w:left="0"/>
        <w:jc w:val="both"/>
      </w:pPr>
      <w:r>
        <w:rPr>
          <w:rFonts w:ascii="Times New Roman"/>
          <w:b w:val="false"/>
          <w:i w:val="false"/>
          <w:color w:val="000000"/>
          <w:sz w:val="28"/>
        </w:rPr>
        <w:t>
      "</w:t>
      </w:r>
    </w:p>
    <w:bookmarkEnd w:id="43"/>
    <w:bookmarkStart w:name="z48" w:id="44"/>
    <w:p>
      <w:pPr>
        <w:spacing w:after="0"/>
        <w:ind w:left="0"/>
        <w:jc w:val="both"/>
      </w:pPr>
      <w:r>
        <w:rPr>
          <w:rFonts w:ascii="Times New Roman"/>
          <w:b w:val="false"/>
          <w:i w:val="false"/>
          <w:color w:val="000000"/>
          <w:sz w:val="28"/>
        </w:rPr>
        <w:t>
      деген жол мынадай редакцияда жазылсын:</w:t>
      </w:r>
    </w:p>
    <w:bookmarkEnd w:id="44"/>
    <w:bookmarkStart w:name="z49"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құжаттарының, сот актiлерiнiң орындалуы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ерекшелiк бойынша атқару құжаттарын орындау жөнiндегi шығындар көрсетiледi.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заңгерлерге, консультанттарға ақы төлеу жөнiндегi шығындар 159-ерекшелiк бойынша көрсетiледi, мемлекеттiк баж төлеу 168-ерекшелiкте көрсетiледi.</w:t>
            </w:r>
          </w:p>
        </w:tc>
      </w:tr>
    </w:tbl>
    <w:bookmarkStart w:name="z50" w:id="46"/>
    <w:p>
      <w:pPr>
        <w:spacing w:after="0"/>
        <w:ind w:left="0"/>
        <w:jc w:val="both"/>
      </w:pPr>
      <w:r>
        <w:rPr>
          <w:rFonts w:ascii="Times New Roman"/>
          <w:b w:val="false"/>
          <w:i w:val="false"/>
          <w:color w:val="000000"/>
          <w:sz w:val="28"/>
        </w:rPr>
        <w:t>
      ";</w:t>
      </w:r>
    </w:p>
    <w:bookmarkEnd w:id="46"/>
    <w:bookmarkStart w:name="z51" w:id="47"/>
    <w:p>
      <w:pPr>
        <w:spacing w:after="0"/>
        <w:ind w:left="0"/>
        <w:jc w:val="both"/>
      </w:pPr>
      <w:r>
        <w:rPr>
          <w:rFonts w:ascii="Times New Roman"/>
          <w:b w:val="false"/>
          <w:i w:val="false"/>
          <w:color w:val="000000"/>
          <w:sz w:val="28"/>
        </w:rPr>
        <w:t>
      360 "Заңды тұлғаларға берілетін трансферттер" кіші сыныбында:</w:t>
      </w:r>
    </w:p>
    <w:bookmarkEnd w:id="47"/>
    <w:bookmarkStart w:name="z52"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заңды тұлғаларға өтеусіз және қайтарымсыз негізде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9"/>
    <w:p>
      <w:pPr>
        <w:spacing w:after="0"/>
        <w:ind w:left="0"/>
        <w:jc w:val="both"/>
      </w:pPr>
      <w:r>
        <w:rPr>
          <w:rFonts w:ascii="Times New Roman"/>
          <w:b w:val="false"/>
          <w:i w:val="false"/>
          <w:color w:val="000000"/>
          <w:sz w:val="28"/>
        </w:rPr>
        <w:t>
      "</w:t>
      </w:r>
    </w:p>
    <w:bookmarkEnd w:id="49"/>
    <w:bookmarkStart w:name="z54" w:id="50"/>
    <w:p>
      <w:pPr>
        <w:spacing w:after="0"/>
        <w:ind w:left="0"/>
        <w:jc w:val="both"/>
      </w:pPr>
      <w:r>
        <w:rPr>
          <w:rFonts w:ascii="Times New Roman"/>
          <w:b w:val="false"/>
          <w:i w:val="false"/>
          <w:color w:val="000000"/>
          <w:sz w:val="28"/>
        </w:rPr>
        <w:t>
      деген жол мынадай редакцияда жазылсын:</w:t>
      </w:r>
    </w:p>
    <w:bookmarkEnd w:id="50"/>
    <w:bookmarkStart w:name="z55"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52"/>
    <w:p>
      <w:pPr>
        <w:spacing w:after="0"/>
        <w:ind w:left="0"/>
        <w:jc w:val="both"/>
      </w:pPr>
      <w:r>
        <w:rPr>
          <w:rFonts w:ascii="Times New Roman"/>
          <w:b w:val="false"/>
          <w:i w:val="false"/>
          <w:color w:val="000000"/>
          <w:sz w:val="28"/>
        </w:rPr>
        <w:t>
      ";</w:t>
      </w:r>
    </w:p>
    <w:bookmarkEnd w:id="52"/>
    <w:bookmarkStart w:name="z57" w:id="53"/>
    <w:p>
      <w:pPr>
        <w:spacing w:after="0"/>
        <w:ind w:left="0"/>
        <w:jc w:val="both"/>
      </w:pPr>
      <w:r>
        <w:rPr>
          <w:rFonts w:ascii="Times New Roman"/>
          <w:b w:val="false"/>
          <w:i w:val="false"/>
          <w:color w:val="000000"/>
          <w:sz w:val="28"/>
        </w:rPr>
        <w:t>
      440 "Дамуға арналған нысаналы трансферттер" кіші сыныбы мынадай мазмұндағы 442 ерекшелігімен толықтырылсын:</w:t>
      </w:r>
    </w:p>
    <w:bookmarkEnd w:id="53"/>
    <w:bookmarkStart w:name="z58"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қаражатын жұмсау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қаражатын жұмсау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5"/>
    <w:p>
      <w:pPr>
        <w:spacing w:after="0"/>
        <w:ind w:left="0"/>
        <w:jc w:val="both"/>
      </w:pPr>
      <w:r>
        <w:rPr>
          <w:rFonts w:ascii="Times New Roman"/>
          <w:b w:val="false"/>
          <w:i w:val="false"/>
          <w:color w:val="000000"/>
          <w:sz w:val="28"/>
        </w:rPr>
        <w:t>
      ".</w:t>
      </w:r>
    </w:p>
    <w:bookmarkEnd w:id="55"/>
    <w:bookmarkStart w:name="z60" w:id="56"/>
    <w:p>
      <w:pPr>
        <w:spacing w:after="0"/>
        <w:ind w:left="0"/>
        <w:jc w:val="both"/>
      </w:pPr>
      <w:r>
        <w:rPr>
          <w:rFonts w:ascii="Times New Roman"/>
          <w:b w:val="false"/>
          <w:i w:val="false"/>
          <w:color w:val="000000"/>
          <w:sz w:val="28"/>
        </w:rPr>
        <w:t xml:space="preserve">
      2.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 Қазақстан Республикасы Қаржы министрінің 2025 жылғы 4 сәуірдегі № 152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56"/>
    <w:bookmarkStart w:name="z61" w:id="57"/>
    <w:p>
      <w:pPr>
        <w:spacing w:after="0"/>
        <w:ind w:left="0"/>
        <w:jc w:val="both"/>
      </w:pPr>
      <w:r>
        <w:rPr>
          <w:rFonts w:ascii="Times New Roman"/>
          <w:b w:val="false"/>
          <w:i w:val="false"/>
          <w:color w:val="000000"/>
          <w:sz w:val="28"/>
        </w:rPr>
        <w:t>
      2 "Салықтық емес түсiмдер" санатында:</w:t>
      </w:r>
    </w:p>
    <w:bookmarkEnd w:id="57"/>
    <w:bookmarkStart w:name="z62" w:id="58"/>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p>
    <w:bookmarkEnd w:id="58"/>
    <w:bookmarkStart w:name="z63" w:id="59"/>
    <w:p>
      <w:pPr>
        <w:spacing w:after="0"/>
        <w:ind w:left="0"/>
        <w:jc w:val="both"/>
      </w:pPr>
      <w:r>
        <w:rPr>
          <w:rFonts w:ascii="Times New Roman"/>
          <w:b w:val="false"/>
          <w:i w:val="false"/>
          <w:color w:val="000000"/>
          <w:sz w:val="28"/>
        </w:rPr>
        <w:t>
      1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сыныбында:</w:t>
      </w:r>
    </w:p>
    <w:bookmarkEnd w:id="59"/>
    <w:bookmarkStart w:name="z64"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Оқу-ағарту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Қазақстан Республикасы Ғылым және жоғары білім министрлігі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Төтенше жағдайлар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Жоғары аудиторлық палатасының тапсырмасы бойынша және/немесе шешімдерін орындау үшін төленуге тиіс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Ішкі мемлекеттік аудит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Жасанды интеллект және цифрлық даму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Сауда және интеграция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Экология және табиғи ресурстар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каржы нарығын реттеу және дамыту Агенттігі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Стратегиялық жоспарлау және реформалар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Бәсекелестікті қорғау және дамыту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Бас прокуратурасы,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Көлік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Өнеркәсіп және құрылыс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Туризм және спорт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ақпарат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Су ресурстары және ирригация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61"/>
    <w:p>
      <w:pPr>
        <w:spacing w:after="0"/>
        <w:ind w:left="0"/>
        <w:jc w:val="both"/>
      </w:pPr>
      <w:r>
        <w:rPr>
          <w:rFonts w:ascii="Times New Roman"/>
          <w:b w:val="false"/>
          <w:i w:val="false"/>
          <w:color w:val="000000"/>
          <w:sz w:val="28"/>
        </w:rPr>
        <w:t>
      "</w:t>
      </w:r>
    </w:p>
    <w:bookmarkEnd w:id="61"/>
    <w:bookmarkStart w:name="z66" w:id="62"/>
    <w:p>
      <w:pPr>
        <w:spacing w:after="0"/>
        <w:ind w:left="0"/>
        <w:jc w:val="both"/>
      </w:pPr>
      <w:r>
        <w:rPr>
          <w:rFonts w:ascii="Times New Roman"/>
          <w:b w:val="false"/>
          <w:i w:val="false"/>
          <w:color w:val="000000"/>
          <w:sz w:val="28"/>
        </w:rPr>
        <w:t xml:space="preserve">
      деген жолдар мынадай редакцияда жазылсын: </w:t>
      </w:r>
    </w:p>
    <w:bookmarkEnd w:id="62"/>
    <w:bookmarkStart w:name="z67"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мекемелермен алынатын өзге де айыппұлдар, өсімпұлдар, санкциялар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Оқу-ағарту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Қазақстан Республикасы Ғылым және жоғары білім министрлігі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Төтенше жағдайлар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Жоғары аудиторлық палатасының тапсырмасы бойынша және/немесе шешімдерін орындау үшін төленуге тиіс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Ішкі мемлекеттік аудит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Жасанды интеллект және цифрлық даму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Сауда және интеграция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Экология және табиғи ресурстар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каржы нарығын реттеу және дамыту Агенттігі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Стратегиялық жоспарлау және реформалар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Бәсекелестікті қорғау және дамыту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Бас прокуратурасы,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Көлік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Өнеркәсіп және құрылыс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Туризм және спорт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ақпарат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Су ресурстары және ирригация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64"/>
    <w:p>
      <w:pPr>
        <w:spacing w:after="0"/>
        <w:ind w:left="0"/>
        <w:jc w:val="both"/>
      </w:pPr>
      <w:r>
        <w:rPr>
          <w:rFonts w:ascii="Times New Roman"/>
          <w:b w:val="false"/>
          <w:i w:val="false"/>
          <w:color w:val="000000"/>
          <w:sz w:val="28"/>
        </w:rPr>
        <w:t>
      ".</w:t>
      </w:r>
    </w:p>
    <w:bookmarkEnd w:id="64"/>
    <w:bookmarkStart w:name="z69" w:id="65"/>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 заңнамасында белгіленген тәртіппен:</w:t>
      </w:r>
    </w:p>
    <w:bookmarkEnd w:id="65"/>
    <w:bookmarkStart w:name="z70" w:id="66"/>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6"/>
    <w:bookmarkStart w:name="z71" w:id="67"/>
    <w:p>
      <w:pPr>
        <w:spacing w:after="0"/>
        <w:ind w:left="0"/>
        <w:jc w:val="both"/>
      </w:pPr>
      <w:r>
        <w:rPr>
          <w:rFonts w:ascii="Times New Roman"/>
          <w:b w:val="false"/>
          <w:i w:val="false"/>
          <w:color w:val="000000"/>
          <w:sz w:val="28"/>
        </w:rPr>
        <w:t xml:space="preserve">
      2) осы бұйрық ресми жарияланғаннан кейін Қазақстан Республикасы Қаржы министрлігінің интернет-ресурсында оның орналастырылуын қамтамасыз етсін. </w:t>
      </w:r>
    </w:p>
    <w:bookmarkEnd w:id="67"/>
    <w:bookmarkStart w:name="z72" w:id="68"/>
    <w:p>
      <w:pPr>
        <w:spacing w:after="0"/>
        <w:ind w:left="0"/>
        <w:jc w:val="both"/>
      </w:pPr>
      <w:r>
        <w:rPr>
          <w:rFonts w:ascii="Times New Roman"/>
          <w:b w:val="false"/>
          <w:i w:val="false"/>
          <w:color w:val="000000"/>
          <w:sz w:val="28"/>
        </w:rPr>
        <w:t>
      4. Осы бұйрық 2026 жылғы 20 ақпаннан бастап қолданысқа енгізіледі және ресми жариялануға жатады.</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