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aaa4" w14:textId="333a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Тасқарасу ауылдық округіне қарасты Тасқарасу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Тасқарасу ауылдық округі әкімінің 2026 жылғы 8 қаңтардағы № 01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Алматы облысының ономастикалық комиссиясының 2025 жылғы 11 маусымдағы қорытындысының негізінде Ұйғыр ауданының Тасқарасу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Тасқарасу ауылының батыстан шығысқа қарай алтыншы көшені – Елубай Меирманов, он екінші көшені Добрынин Георгий Давыдович көшесі деп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Тасқарасу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Ж.Альмахунов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