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2e95" w14:textId="1872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2025 жылғы 25 желтоқсандағы "Қонаев қаласы Шенгелді ауылдық округінің 2026-2028 жылдарға арналған бюджеті туралы" № 56-189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2026 жылғы 25 мамырдағы № 64-218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қаласы мәслихатының 2025 жылғы 25 желтоқсандағы "Қонаев қаласы Шенгелді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56-189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Шенгелді ауылдық округінің 2026-2028 жылдарға арналған бюджеті тиісінше осы шешімнің 1, 2,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510 340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120 405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389 935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510 841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— -501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— 501 мың теңге.";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2026 жылғы 25 мамырдағы № 64-218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25 желтоқсандағы № 56-189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