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f49b5" w14:textId="bef49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"Алматы облысының жасыл екпелерін жасау, күтіп-баптау және қорғау қағидаларын бекіту туралы" Алматы облыстық мәслихатының 2024 жылғы 26 сәуірдегі № 20-95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 2026 жылғы 22 сәуірдегі № 49-278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облыстық мәслихаты ШЕШІМ ҚАБЫЛДАДЫ: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"Алматы облысының жасыл екпелерін жасау, күтіп-баптау және қорғау қағидаларын бекіту туралы" Алматы облыстық мәслихатының 2024 жылғы 26 сәуірдегі </w:t>
      </w:r>
      <w:r>
        <w:rPr>
          <w:rFonts w:ascii="Times New Roman"/>
          <w:b w:val="false"/>
          <w:i w:val="false"/>
          <w:color w:val="000000"/>
          <w:sz w:val="28"/>
        </w:rPr>
        <w:t>№ 20-95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 Алматы облысының жасыл екпелерін жасау, күтіп-баптау және қорғау қағидаларында: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"39. Ағаштарды кесуді рұқсат беру рәсімдеріне сәйкес уәкілетті органның рұқсаты бойынша осы жер учаскесіне қызмет көрсететін ұйымдар жүргізеді.";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58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"58. Қазақстан Республикасы Үкіметінің 2006 жылғы 31 қазандағы </w:t>
      </w:r>
      <w:r>
        <w:rPr>
          <w:rFonts w:ascii="Times New Roman"/>
          <w:b w:val="false"/>
          <w:i w:val="false"/>
          <w:color w:val="000000"/>
          <w:sz w:val="28"/>
        </w:rPr>
        <w:t>№ 1034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 Өсімдіктер мен жануарлардың сирек кездесетiн және құрып кету қаупi төнген түрлерiнiң тiзбесiне енгізілген жасыл екпелер заңсыз жойылған (кесілген) не олардың құрып кетуіне алып келген бүлінген жағдайда – бір жүз еселенген мөлшерде жүзеге асырылады.";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"59. Қазақстан Республикасының өсімдіктер дүниесіне келтірілген залалдың мөлшерін Қазақстан Республикасы Экология және табиғи ресурстар министрінің міндетін атқарушының 2023 жылғы 23 ақпандағы </w:t>
      </w:r>
      <w:r>
        <w:rPr>
          <w:rFonts w:ascii="Times New Roman"/>
          <w:b w:val="false"/>
          <w:i w:val="false"/>
          <w:color w:val="000000"/>
          <w:sz w:val="28"/>
        </w:rPr>
        <w:t>№ 61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бекітілген Қазақстан Республикасының өсімдіктер дүниесін күзету, қорғау, қалпына келтіру және пайдалану саласындағы заңнамасын бұзудан келтірілген зиянның мөлшерлерін есептеуге арналған базалық ставкаларға (Нормативтік құқықтық актілерді мемлекеттік тіркеу тізілімінде № 31997 болып тіркелген) сәйкес уәкілетті орган ведомствосының тиісті аумақтық бөлімшелері есептейді.". 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орындалуын бақылау Алматы облысы әкімінің жетекшілік ететін орынбасарына жүктелсін. 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оның алғашқы ресми жарияланған күнінен кейін күнтізбелік он күн өткен соң қолданысқа енгізіледі.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Байғоджаев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