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c6dc" w14:textId="e1fc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регламентін бекіту туралы</w:t>
      </w:r>
    </w:p>
    <w:p>
      <w:pPr>
        <w:spacing w:after="0"/>
        <w:ind w:left="0"/>
        <w:jc w:val="both"/>
      </w:pPr>
      <w:r>
        <w:rPr>
          <w:rFonts w:ascii="Times New Roman"/>
          <w:b w:val="false"/>
          <w:i w:val="false"/>
          <w:color w:val="000000"/>
          <w:sz w:val="28"/>
        </w:rPr>
        <w:t>Алматы облысы әкімдігінің 2026 жылғы 15 шілдедегі № 174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және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Премьер-Министрінің орынбасары - Ұлттық экономика министрінің 2026 жылғы 2 сәуірдегі </w:t>
      </w:r>
      <w:r>
        <w:rPr>
          <w:rFonts w:ascii="Times New Roman"/>
          <w:b w:val="false"/>
          <w:i w:val="false"/>
          <w:color w:val="000000"/>
          <w:sz w:val="28"/>
        </w:rPr>
        <w:t>№ 22</w:t>
      </w:r>
      <w:r>
        <w:rPr>
          <w:rFonts w:ascii="Times New Roman"/>
          <w:b w:val="false"/>
          <w:i w:val="false"/>
          <w:color w:val="000000"/>
          <w:sz w:val="28"/>
        </w:rPr>
        <w:t xml:space="preserve"> бұйрығына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1. Алматы облысы әкімдігінің регламенті осы қаулының қосымшасына сәйкес бекітілсін.</w:t>
      </w:r>
    </w:p>
    <w:bookmarkEnd w:id="1"/>
    <w:bookmarkStart w:name="z9" w:id="2"/>
    <w:p>
      <w:pPr>
        <w:spacing w:after="0"/>
        <w:ind w:left="0"/>
        <w:jc w:val="both"/>
      </w:pPr>
      <w:r>
        <w:rPr>
          <w:rFonts w:ascii="Times New Roman"/>
          <w:b w:val="false"/>
          <w:i w:val="false"/>
          <w:color w:val="000000"/>
          <w:sz w:val="28"/>
        </w:rPr>
        <w:t>
      2. "Алматы облысы әкімдігінің регламентін бекіту туралы" Алматы облысы әкімдігінің 2023 жылғы 7 қыркүйектегі № 311 қаулысы жойылсын.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Алматы облысы әкімі аппаратының басшысына жүктелсін.</w:t>
      </w:r>
    </w:p>
    <w:bookmarkEnd w:id="3"/>
    <w:bookmarkStart w:name="z11" w:id="4"/>
    <w:p>
      <w:pPr>
        <w:spacing w:after="0"/>
        <w:ind w:left="0"/>
        <w:jc w:val="both"/>
      </w:pPr>
      <w:r>
        <w:rPr>
          <w:rFonts w:ascii="Times New Roman"/>
          <w:b w:val="false"/>
          <w:i w:val="false"/>
          <w:color w:val="000000"/>
          <w:sz w:val="28"/>
        </w:rPr>
        <w:t>
      4. Осы қаулы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2026 жылғы 15 шілдедегі № 174 қаулысына қосымша</w:t>
            </w:r>
          </w:p>
        </w:tc>
      </w:tr>
    </w:tbl>
    <w:bookmarkStart w:name="z14" w:id="5"/>
    <w:p>
      <w:pPr>
        <w:spacing w:after="0"/>
        <w:ind w:left="0"/>
        <w:jc w:val="left"/>
      </w:pPr>
      <w:r>
        <w:rPr>
          <w:rFonts w:ascii="Times New Roman"/>
          <w:b/>
          <w:i w:val="false"/>
          <w:color w:val="000000"/>
        </w:rPr>
        <w:t xml:space="preserve"> Алматы облысы әкімдігінің РЕГЛАМЕНТI</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Алматы облысы әкімдігінің регламенті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26-бабына</w:t>
      </w:r>
      <w:r>
        <w:rPr>
          <w:rFonts w:ascii="Times New Roman"/>
          <w:b w:val="false"/>
          <w:i w:val="false"/>
          <w:color w:val="000000"/>
          <w:sz w:val="28"/>
        </w:rPr>
        <w:t xml:space="preserve"> сәйкес әзірленді және облыс әкімдігінің (бұдан әрі – әкімдік) отырыстарын дайындау және өткізу, облыстың әкімдігі мен әкімі (бұдан әрі – әкім) актілерінің жобаларын дайындау және ресімдеу, сондай-ақ заңнамалық актілердің, Қазақстан Республикасы Президентінің, Үкіметінің, Премьер-Министрінің, әкімдіктің және әкімнің актілері мен тапсырмаларының орындалуын ұйымдастыру тәртібін белгілейді.</w:t>
      </w:r>
    </w:p>
    <w:bookmarkEnd w:id="7"/>
    <w:bookmarkStart w:name="z17" w:id="8"/>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bookmarkEnd w:id="8"/>
    <w:bookmarkStart w:name="z18" w:id="9"/>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облыстық бюджеттен қаржыландырылатын атқарушы органдардың бiрiншi басшыларынан құрады.</w:t>
      </w:r>
    </w:p>
    <w:bookmarkEnd w:id="9"/>
    <w:bookmarkStart w:name="z19" w:id="10"/>
    <w:p>
      <w:pPr>
        <w:spacing w:after="0"/>
        <w:ind w:left="0"/>
        <w:jc w:val="both"/>
      </w:pPr>
      <w:r>
        <w:rPr>
          <w:rFonts w:ascii="Times New Roman"/>
          <w:b w:val="false"/>
          <w:i w:val="false"/>
          <w:color w:val="000000"/>
          <w:sz w:val="28"/>
        </w:rPr>
        <w:t>
      Әкімдіктің дербес құрамын әкiм айқындайды және облыстық мәслихат сессиясының шешiмiмен келiсiледi.</w:t>
      </w:r>
    </w:p>
    <w:bookmarkEnd w:id="10"/>
    <w:bookmarkStart w:name="z20" w:id="11"/>
    <w:p>
      <w:pPr>
        <w:spacing w:after="0"/>
        <w:ind w:left="0"/>
        <w:jc w:val="both"/>
      </w:pPr>
      <w:r>
        <w:rPr>
          <w:rFonts w:ascii="Times New Roman"/>
          <w:b w:val="false"/>
          <w:i w:val="false"/>
          <w:color w:val="000000"/>
          <w:sz w:val="28"/>
        </w:rPr>
        <w:t>
      4. Әкiмдіктің қызметi Қазақстан Республикасының Конституциясымен, Заңымен, Қазақстан Республикасының өзге де нормативтiк құқықтық актілерімен және осы Регламентпен реттеледi.</w:t>
      </w:r>
    </w:p>
    <w:bookmarkEnd w:id="11"/>
    <w:bookmarkStart w:name="z21" w:id="12"/>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облыс әкімінің аппараты (бұдан әрі – аппарат) жүзеге асырады.</w:t>
      </w:r>
    </w:p>
    <w:bookmarkEnd w:id="12"/>
    <w:bookmarkStart w:name="z22" w:id="13"/>
    <w:p>
      <w:pPr>
        <w:spacing w:after="0"/>
        <w:ind w:left="0"/>
        <w:jc w:val="both"/>
      </w:pPr>
      <w:r>
        <w:rPr>
          <w:rFonts w:ascii="Times New Roman"/>
          <w:b w:val="false"/>
          <w:i w:val="false"/>
          <w:color w:val="000000"/>
          <w:sz w:val="28"/>
        </w:rPr>
        <w:t>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кодексінің, нормативтiк құқықтық актілердің талаптарына сәйкес әзiрленетiн және әкімнің өкімімен бекiтетiн тәртiппен жүзеге асырылады.</w:t>
      </w:r>
    </w:p>
    <w:bookmarkEnd w:id="13"/>
    <w:bookmarkStart w:name="z23" w:id="14"/>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4"/>
    <w:bookmarkStart w:name="z24" w:id="15"/>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15"/>
    <w:bookmarkStart w:name="z25" w:id="16"/>
    <w:p>
      <w:pPr>
        <w:spacing w:after="0"/>
        <w:ind w:left="0"/>
        <w:jc w:val="left"/>
      </w:pPr>
      <w:r>
        <w:rPr>
          <w:rFonts w:ascii="Times New Roman"/>
          <w:b/>
          <w:i w:val="false"/>
          <w:color w:val="000000"/>
        </w:rPr>
        <w:t xml:space="preserve"> 2-тарау. Жұмысты жоспарлау</w:t>
      </w:r>
    </w:p>
    <w:bookmarkEnd w:id="16"/>
    <w:bookmarkStart w:name="z26" w:id="17"/>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7"/>
    <w:bookmarkStart w:name="z27" w:id="18"/>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bookmarkEnd w:id="18"/>
    <w:bookmarkStart w:name="z28" w:id="19"/>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қалалардың, аудандардың әкімдеріне және басқа да лауазымды адамдарға жіберіледі.</w:t>
      </w:r>
    </w:p>
    <w:bookmarkEnd w:id="19"/>
    <w:bookmarkStart w:name="z29" w:id="20"/>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bookmarkEnd w:id="20"/>
    <w:bookmarkStart w:name="z30" w:id="21"/>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bookmarkEnd w:id="21"/>
    <w:bookmarkStart w:name="z31" w:id="22"/>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End w:id="22"/>
    <w:bookmarkStart w:name="z32" w:id="23"/>
    <w:p>
      <w:pPr>
        <w:spacing w:after="0"/>
        <w:ind w:left="0"/>
        <w:jc w:val="left"/>
      </w:pPr>
      <w:r>
        <w:rPr>
          <w:rFonts w:ascii="Times New Roman"/>
          <w:b/>
          <w:i w:val="false"/>
          <w:color w:val="000000"/>
        </w:rPr>
        <w:t xml:space="preserve"> 3-тарау. Облыс әкімдігінің отырыстарын дайындау және өткізу</w:t>
      </w:r>
    </w:p>
    <w:bookmarkEnd w:id="23"/>
    <w:bookmarkStart w:name="z33" w:id="24"/>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24"/>
    <w:bookmarkStart w:name="z34" w:id="25"/>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End w:id="25"/>
    <w:bookmarkStart w:name="z35" w:id="26"/>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26"/>
    <w:bookmarkStart w:name="z36" w:id="27"/>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27"/>
    <w:bookmarkStart w:name="z37" w:id="28"/>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End w:id="28"/>
    <w:bookmarkStart w:name="z38" w:id="29"/>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9"/>
    <w:bookmarkStart w:name="z39" w:id="30"/>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bookmarkEnd w:id="30"/>
    <w:bookmarkStart w:name="z40" w:id="31"/>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End w:id="31"/>
    <w:bookmarkStart w:name="z41" w:id="32"/>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аудандардың, қалалардың әкімдері,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32"/>
    <w:bookmarkStart w:name="z42" w:id="33"/>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33"/>
    <w:bookmarkStart w:name="z43" w:id="34"/>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bookmarkEnd w:id="34"/>
    <w:bookmarkStart w:name="z44" w:id="35"/>
    <w:p>
      <w:pPr>
        <w:spacing w:after="0"/>
        <w:ind w:left="0"/>
        <w:jc w:val="both"/>
      </w:pPr>
      <w:r>
        <w:rPr>
          <w:rFonts w:ascii="Times New Roman"/>
          <w:b w:val="false"/>
          <w:i w:val="false"/>
          <w:color w:val="000000"/>
          <w:sz w:val="28"/>
        </w:rPr>
        <w:t>
      2) қаулылар мен хаттамалық шешімдердің жобаларын;</w:t>
      </w:r>
    </w:p>
    <w:bookmarkEnd w:id="35"/>
    <w:bookmarkStart w:name="z45" w:id="36"/>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bookmarkEnd w:id="36"/>
    <w:bookmarkStart w:name="z46" w:id="37"/>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bookmarkEnd w:id="37"/>
    <w:bookmarkStart w:name="z47" w:id="38"/>
    <w:p>
      <w:pPr>
        <w:spacing w:after="0"/>
        <w:ind w:left="0"/>
        <w:jc w:val="both"/>
      </w:pPr>
      <w:r>
        <w:rPr>
          <w:rFonts w:ascii="Times New Roman"/>
          <w:b w:val="false"/>
          <w:i w:val="false"/>
          <w:color w:val="000000"/>
          <w:sz w:val="28"/>
        </w:rPr>
        <w:t>
      5) қатысушылардың тізімін;</w:t>
      </w:r>
    </w:p>
    <w:bookmarkEnd w:id="38"/>
    <w:bookmarkStart w:name="z48" w:id="39"/>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bookmarkEnd w:id="39"/>
    <w:bookmarkStart w:name="z49" w:id="40"/>
    <w:p>
      <w:pPr>
        <w:spacing w:after="0"/>
        <w:ind w:left="0"/>
        <w:jc w:val="both"/>
      </w:pPr>
      <w:r>
        <w:rPr>
          <w:rFonts w:ascii="Times New Roman"/>
          <w:b w:val="false"/>
          <w:i w:val="false"/>
          <w:color w:val="000000"/>
          <w:sz w:val="28"/>
        </w:rPr>
        <w:t>
      "Мемлекеттік құпиялар туралы" Қазақстан Республикасының Заңына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bookmarkEnd w:id="40"/>
    <w:bookmarkStart w:name="z50" w:id="41"/>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bookmarkEnd w:id="41"/>
    <w:bookmarkStart w:name="z51" w:id="42"/>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bookmarkEnd w:id="42"/>
    <w:bookmarkStart w:name="z52" w:id="43"/>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bookmarkEnd w:id="43"/>
    <w:bookmarkStart w:name="z53" w:id="44"/>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End w:id="44"/>
    <w:bookmarkStart w:name="z54" w:id="45"/>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жұмыс күн бұрын электрондық түрде жібереді.</w:t>
      </w:r>
    </w:p>
    <w:bookmarkEnd w:id="45"/>
    <w:bookmarkStart w:name="z55" w:id="46"/>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bookmarkEnd w:id="46"/>
    <w:bookmarkStart w:name="z56" w:id="47"/>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bookmarkEnd w:id="47"/>
    <w:bookmarkStart w:name="z57" w:id="48"/>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End w:id="48"/>
    <w:bookmarkStart w:name="z58" w:id="49"/>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49"/>
    <w:bookmarkStart w:name="z59" w:id="50"/>
    <w:p>
      <w:pPr>
        <w:spacing w:after="0"/>
        <w:ind w:left="0"/>
        <w:jc w:val="both"/>
      </w:pPr>
      <w:r>
        <w:rPr>
          <w:rFonts w:ascii="Times New Roman"/>
          <w:b w:val="false"/>
          <w:i w:val="false"/>
          <w:color w:val="000000"/>
          <w:sz w:val="28"/>
        </w:rPr>
        <w:t>
      18. Өкілдері отырысқа қатысқан, тапсырма берілген органдар мен ұйымдар қол қойылған отырыс хаттамасының келіп түсуін күтпей, отырыстан кейін тапсырмаларды дереу орындауға кіріседі.</w:t>
      </w:r>
    </w:p>
    <w:bookmarkEnd w:id="50"/>
    <w:bookmarkStart w:name="z60" w:id="51"/>
    <w:p>
      <w:pPr>
        <w:spacing w:after="0"/>
        <w:ind w:left="0"/>
        <w:jc w:val="left"/>
      </w:pPr>
      <w:r>
        <w:rPr>
          <w:rFonts w:ascii="Times New Roman"/>
          <w:b/>
          <w:i w:val="false"/>
          <w:color w:val="000000"/>
        </w:rPr>
        <w:t xml:space="preserve"> 4-тарау. Облыс әкімдігі мен әкімі актілерінің жобаларын дайындау және ресімдеу</w:t>
      </w:r>
    </w:p>
    <w:bookmarkEnd w:id="51"/>
    <w:bookmarkStart w:name="z61" w:id="52"/>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52"/>
    <w:bookmarkStart w:name="z62" w:id="53"/>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bookmarkEnd w:id="53"/>
    <w:bookmarkStart w:name="z63" w:id="54"/>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bookmarkEnd w:id="54"/>
    <w:bookmarkStart w:name="z64" w:id="55"/>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End w:id="55"/>
    <w:bookmarkStart w:name="z65" w:id="56"/>
    <w:p>
      <w:pPr>
        <w:spacing w:after="0"/>
        <w:ind w:left="0"/>
        <w:jc w:val="both"/>
      </w:pPr>
      <w:r>
        <w:rPr>
          <w:rFonts w:ascii="Times New Roman"/>
          <w:b w:val="false"/>
          <w:i w:val="false"/>
          <w:color w:val="000000"/>
          <w:sz w:val="28"/>
        </w:rPr>
        <w:t>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кодексіне, "Құқықтық актілер туралы" Қазақстан Республикасының Заңына және осы Регламентке сәйкес жүзеге асырады.</w:t>
      </w:r>
    </w:p>
    <w:bookmarkEnd w:id="56"/>
    <w:bookmarkStart w:name="z66" w:id="57"/>
    <w:p>
      <w:pPr>
        <w:spacing w:after="0"/>
        <w:ind w:left="0"/>
        <w:jc w:val="both"/>
      </w:pPr>
      <w:r>
        <w:rPr>
          <w:rFonts w:ascii="Times New Roman"/>
          <w:b w:val="false"/>
          <w:i w:val="false"/>
          <w:color w:val="000000"/>
          <w:sz w:val="28"/>
        </w:rPr>
        <w:t>
      Әкімдіктердің нормативтік құқықтық қаулыларының, әкімдердің нормативтік құқықтық шешімдерінің жобаларын әзірлеу, келісу және мемлекеттік тіркеу тәртібі Қазақстан Республикасы Әділет министрінің міндетін атқарушының 2023 жылғы 5 шiлдедегi № 464 бұйрығымен (Нормативтік құқықтық актілерді мемлекеттік тіркеу тізілімінде № 33048 болып тіркелген) бекітілген Нормативтік құқықтық актілерді әзірлеу, келісу және мемлекеттік тіркеу қағидаларына (бұдан әрі – Қағидалар) сәйкес жүзеге асырылады.</w:t>
      </w:r>
    </w:p>
    <w:bookmarkEnd w:id="57"/>
    <w:bookmarkStart w:name="z67" w:id="58"/>
    <w:p>
      <w:pPr>
        <w:spacing w:after="0"/>
        <w:ind w:left="0"/>
        <w:jc w:val="both"/>
      </w:pPr>
      <w:r>
        <w:rPr>
          <w:rFonts w:ascii="Times New Roman"/>
          <w:b w:val="false"/>
          <w:i w:val="false"/>
          <w:color w:val="000000"/>
          <w:sz w:val="28"/>
        </w:rPr>
        <w:t>
      Жобаларды облыстық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bookmarkEnd w:id="58"/>
    <w:bookmarkStart w:name="z68" w:id="59"/>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End w:id="59"/>
    <w:bookmarkStart w:name="z69" w:id="60"/>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60"/>
    <w:bookmarkStart w:name="z70" w:id="61"/>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bookmarkEnd w:id="61"/>
    <w:bookmarkStart w:name="z71" w:id="62"/>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bookmarkEnd w:id="62"/>
    <w:bookmarkStart w:name="z72" w:id="63"/>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bookmarkEnd w:id="63"/>
    <w:bookmarkStart w:name="z73" w:id="64"/>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End w:id="64"/>
    <w:bookmarkStart w:name="z74" w:id="65"/>
    <w:p>
      <w:pPr>
        <w:spacing w:after="0"/>
        <w:ind w:left="0"/>
        <w:jc w:val="both"/>
      </w:pPr>
      <w:r>
        <w:rPr>
          <w:rFonts w:ascii="Times New Roman"/>
          <w:b w:val="false"/>
          <w:i w:val="false"/>
          <w:color w:val="000000"/>
          <w:sz w:val="28"/>
        </w:rPr>
        <w:t>
      22. Жобалар:</w:t>
      </w:r>
    </w:p>
    <w:bookmarkEnd w:id="65"/>
    <w:bookmarkStart w:name="z75" w:id="66"/>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bookmarkEnd w:id="66"/>
    <w:bookmarkStart w:name="z76" w:id="67"/>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облыстық бюджеттен қаржыландырылатын атқарушы органмен;</w:t>
      </w:r>
    </w:p>
    <w:bookmarkEnd w:id="67"/>
    <w:bookmarkStart w:name="z77" w:id="68"/>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облыстық бюджеттен қаржыландырылатын атқарушы органмен келісіледі;</w:t>
      </w:r>
    </w:p>
    <w:bookmarkEnd w:id="68"/>
    <w:bookmarkStart w:name="z78" w:id="69"/>
    <w:p>
      <w:pPr>
        <w:spacing w:after="0"/>
        <w:ind w:left="0"/>
        <w:jc w:val="both"/>
      </w:pPr>
      <w:r>
        <w:rPr>
          <w:rFonts w:ascii="Times New Roman"/>
          <w:b w:val="false"/>
          <w:i w:val="false"/>
          <w:color w:val="000000"/>
          <w:sz w:val="28"/>
        </w:rPr>
        <w:t>
      4) цифрлық технологияларды дамыту, ақпараттандыру, "электрондық үкімет", мемлекеттік көрсетілетін қызметтерді автоматтандыру мәселелері бойынша цифрландыру саласындағы облыстық бюджеттен қаржыландырылатын тиісті атқарушы органмен келісіледі.</w:t>
      </w:r>
    </w:p>
    <w:bookmarkEnd w:id="69"/>
    <w:bookmarkStart w:name="z79" w:id="70"/>
    <w:p>
      <w:pPr>
        <w:spacing w:after="0"/>
        <w:ind w:left="0"/>
        <w:jc w:val="both"/>
      </w:pPr>
      <w:r>
        <w:rPr>
          <w:rFonts w:ascii="Times New Roman"/>
          <w:b w:val="false"/>
          <w:i w:val="false"/>
          <w:color w:val="000000"/>
          <w:sz w:val="28"/>
        </w:rPr>
        <w:t>
      23.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70"/>
    <w:bookmarkStart w:name="z80" w:id="71"/>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bookmarkEnd w:id="71"/>
    <w:bookmarkStart w:name="z81" w:id="72"/>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End w:id="72"/>
    <w:bookmarkStart w:name="z82" w:id="73"/>
    <w:p>
      <w:pPr>
        <w:spacing w:after="0"/>
        <w:ind w:left="0"/>
        <w:jc w:val="both"/>
      </w:pPr>
      <w:r>
        <w:rPr>
          <w:rFonts w:ascii="Times New Roman"/>
          <w:b w:val="false"/>
          <w:i w:val="false"/>
          <w:color w:val="000000"/>
          <w:sz w:val="28"/>
        </w:rPr>
        <w:t>
      24.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73"/>
    <w:bookmarkStart w:name="z83" w:id="74"/>
    <w:p>
      <w:pPr>
        <w:spacing w:after="0"/>
        <w:ind w:left="0"/>
        <w:jc w:val="both"/>
      </w:pPr>
      <w:r>
        <w:rPr>
          <w:rFonts w:ascii="Times New Roman"/>
          <w:b w:val="false"/>
          <w:i w:val="false"/>
          <w:color w:val="000000"/>
          <w:sz w:val="28"/>
        </w:rPr>
        <w:t>
      25. Әкімнің орынбасарлары мен аппарат басшысының жобаларды келісуі міндеттерді бөлуге сәйкес жүзеге асырылады.</w:t>
      </w:r>
    </w:p>
    <w:bookmarkEnd w:id="74"/>
    <w:bookmarkStart w:name="z84" w:id="75"/>
    <w:p>
      <w:pPr>
        <w:spacing w:after="0"/>
        <w:ind w:left="0"/>
        <w:jc w:val="both"/>
      </w:pPr>
      <w:r>
        <w:rPr>
          <w:rFonts w:ascii="Times New Roman"/>
          <w:b w:val="false"/>
          <w:i w:val="false"/>
          <w:color w:val="000000"/>
          <w:sz w:val="28"/>
        </w:rPr>
        <w:t>
      26. Әкімдіктің қаулыларын, әкімнің шешімдері мен өкімдерін аппарат басшысы бекіткен таратылымға сәйкес аппарат электрондық түрде жібереді.</w:t>
      </w:r>
    </w:p>
    <w:bookmarkEnd w:id="75"/>
    <w:bookmarkStart w:name="z85" w:id="76"/>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bookmarkEnd w:id="76"/>
    <w:bookmarkStart w:name="z86" w:id="77"/>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End w:id="77"/>
    <w:bookmarkStart w:name="z87" w:id="78"/>
    <w:p>
      <w:pPr>
        <w:spacing w:after="0"/>
        <w:ind w:left="0"/>
        <w:jc w:val="both"/>
      </w:pPr>
      <w:r>
        <w:rPr>
          <w:rFonts w:ascii="Times New Roman"/>
          <w:b w:val="false"/>
          <w:i w:val="false"/>
          <w:color w:val="000000"/>
          <w:sz w:val="28"/>
        </w:rPr>
        <w:t>
      27.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78"/>
    <w:bookmarkStart w:name="z88" w:id="79"/>
    <w:p>
      <w:pPr>
        <w:spacing w:after="0"/>
        <w:ind w:left="0"/>
        <w:jc w:val="both"/>
      </w:pPr>
      <w:r>
        <w:rPr>
          <w:rFonts w:ascii="Times New Roman"/>
          <w:b w:val="false"/>
          <w:i w:val="false"/>
          <w:color w:val="000000"/>
          <w:sz w:val="28"/>
        </w:rPr>
        <w:t>
      28.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79"/>
    <w:bookmarkStart w:name="z89" w:id="80"/>
    <w:p>
      <w:pPr>
        <w:spacing w:after="0"/>
        <w:ind w:left="0"/>
        <w:jc w:val="both"/>
      </w:pPr>
      <w:r>
        <w:rPr>
          <w:rFonts w:ascii="Times New Roman"/>
          <w:b w:val="false"/>
          <w:i w:val="false"/>
          <w:color w:val="000000"/>
          <w:sz w:val="28"/>
        </w:rPr>
        <w:t>
      29.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80"/>
    <w:bookmarkStart w:name="z90" w:id="81"/>
    <w:p>
      <w:pPr>
        <w:spacing w:after="0"/>
        <w:ind w:left="0"/>
        <w:jc w:val="left"/>
      </w:pPr>
      <w:r>
        <w:rPr>
          <w:rFonts w:ascii="Times New Roman"/>
          <w:b/>
          <w:i w:val="false"/>
          <w:color w:val="000000"/>
        </w:rPr>
        <w:t xml:space="preserve"> 5-тарау. Заңнамалық актілердің, Қазақстан Республикасы Президентiнiң, Үкiметiнiң, Премьер-Министрiнiң, әкiмдіктің және әкiмнiң актілерi мен тапсырмаларының орындалуын ұйымдастыру</w:t>
      </w:r>
    </w:p>
    <w:bookmarkEnd w:id="81"/>
    <w:bookmarkStart w:name="z91" w:id="82"/>
    <w:p>
      <w:pPr>
        <w:spacing w:after="0"/>
        <w:ind w:left="0"/>
        <w:jc w:val="both"/>
      </w:pPr>
      <w:r>
        <w:rPr>
          <w:rFonts w:ascii="Times New Roman"/>
          <w:b w:val="false"/>
          <w:i w:val="false"/>
          <w:color w:val="000000"/>
          <w:sz w:val="28"/>
        </w:rPr>
        <w:t>
      30.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Жарлығына, "Қазақстан Республикасы Үкіметінің регламенті туралы" Қазақстан Республикасы Үкіметінің 2023 жылғы 6 қаңтардағы № 10 қаулысына, осы Регламентке және Қазақстан Республикасының өзге заңнамасына сәйкес жүзеге асырылады.</w:t>
      </w:r>
    </w:p>
    <w:bookmarkEnd w:id="82"/>
    <w:bookmarkStart w:name="z92" w:id="83"/>
    <w:p>
      <w:pPr>
        <w:spacing w:after="0"/>
        <w:ind w:left="0"/>
        <w:jc w:val="both"/>
      </w:pPr>
      <w:r>
        <w:rPr>
          <w:rFonts w:ascii="Times New Roman"/>
          <w:b w:val="false"/>
          <w:i w:val="false"/>
          <w:color w:val="000000"/>
          <w:sz w:val="28"/>
        </w:rPr>
        <w:t>
      31.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83"/>
    <w:bookmarkStart w:name="z93" w:id="84"/>
    <w:p>
      <w:pPr>
        <w:spacing w:after="0"/>
        <w:ind w:left="0"/>
        <w:jc w:val="both"/>
      </w:pPr>
      <w:r>
        <w:rPr>
          <w:rFonts w:ascii="Times New Roman"/>
          <w:b w:val="false"/>
          <w:i w:val="false"/>
          <w:color w:val="000000"/>
          <w:sz w:val="28"/>
        </w:rPr>
        <w:t>
      32.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84"/>
    <w:bookmarkStart w:name="z94" w:id="85"/>
    <w:p>
      <w:pPr>
        <w:spacing w:after="0"/>
        <w:ind w:left="0"/>
        <w:jc w:val="both"/>
      </w:pPr>
      <w:r>
        <w:rPr>
          <w:rFonts w:ascii="Times New Roman"/>
          <w:b w:val="false"/>
          <w:i w:val="false"/>
          <w:color w:val="000000"/>
          <w:sz w:val="28"/>
        </w:rPr>
        <w:t>
      33.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85"/>
    <w:bookmarkStart w:name="z95" w:id="86"/>
    <w:p>
      <w:pPr>
        <w:spacing w:after="0"/>
        <w:ind w:left="0"/>
        <w:jc w:val="both"/>
      </w:pPr>
      <w:r>
        <w:rPr>
          <w:rFonts w:ascii="Times New Roman"/>
          <w:b w:val="false"/>
          <w:i w:val="false"/>
          <w:color w:val="000000"/>
          <w:sz w:val="28"/>
        </w:rPr>
        <w:t>
      34.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86"/>
    <w:bookmarkStart w:name="z96" w:id="87"/>
    <w:p>
      <w:pPr>
        <w:spacing w:after="0"/>
        <w:ind w:left="0"/>
        <w:jc w:val="both"/>
      </w:pPr>
      <w:r>
        <w:rPr>
          <w:rFonts w:ascii="Times New Roman"/>
          <w:b w:val="false"/>
          <w:i w:val="false"/>
          <w:color w:val="000000"/>
          <w:sz w:val="28"/>
        </w:rPr>
        <w:t>
      35.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bookmarkEnd w:id="87"/>
    <w:bookmarkStart w:name="z97" w:id="88"/>
    <w:p>
      <w:pPr>
        <w:spacing w:after="0"/>
        <w:ind w:left="0"/>
        <w:jc w:val="both"/>
      </w:pPr>
      <w:r>
        <w:rPr>
          <w:rFonts w:ascii="Times New Roman"/>
          <w:b w:val="false"/>
          <w:i w:val="false"/>
          <w:color w:val="000000"/>
          <w:sz w:val="28"/>
        </w:rPr>
        <w:t>
      36.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88"/>
    <w:bookmarkStart w:name="z98" w:id="89"/>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89"/>
    <w:bookmarkStart w:name="z99" w:id="90"/>
    <w:p>
      <w:pPr>
        <w:spacing w:after="0"/>
        <w:ind w:left="0"/>
        <w:jc w:val="both"/>
      </w:pPr>
      <w:r>
        <w:rPr>
          <w:rFonts w:ascii="Times New Roman"/>
          <w:b w:val="false"/>
          <w:i w:val="false"/>
          <w:color w:val="000000"/>
          <w:sz w:val="28"/>
        </w:rPr>
        <w:t>
      37.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90"/>
    <w:bookmarkStart w:name="z100" w:id="91"/>
    <w:p>
      <w:pPr>
        <w:spacing w:after="0"/>
        <w:ind w:left="0"/>
        <w:jc w:val="both"/>
      </w:pPr>
      <w:r>
        <w:rPr>
          <w:rFonts w:ascii="Times New Roman"/>
          <w:b w:val="false"/>
          <w:i w:val="false"/>
          <w:color w:val="000000"/>
          <w:sz w:val="28"/>
        </w:rPr>
        <w:t>
      38. Қазақстан Республикасы Президентінің, Қазақстан Республикасы Премьер-Министрінің, Қазақстан Республикасының Парламенті Сенаты Төрағасының, Қазақстан Республикасының Парламенті Мәжілісі Төрағасының, Қазақстан Республикасы Мемлекеттік кеңесшісінің, Қазақстан Республикасы Президенті Әкімшілігі Басшысының, Қазақстан Республикасының Премьер-Министрі бірінші орынбасарының, Қазақстан Республикасы Президенті Әкімшілігінің Басшысы бірінші орынбасарының,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