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4cfb" w14:textId="1ea4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қаржы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Алматы облысы әкімдігінің 2026 жылғы 3 шілдедегі № 161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облысының қаржы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Алматы облысы әкімдігінің 2018 жылғы 24 мамырдағы "Алматы облысының қаржы басқармасы" мемлекеттік мекемесі туралы Ережені бекіту туралы" № 235 қаулысы жойылсын.</w:t>
      </w:r>
    </w:p>
    <w:bookmarkEnd w:id="2"/>
    <w:bookmarkStart w:name="z10" w:id="3"/>
    <w:p>
      <w:pPr>
        <w:spacing w:after="0"/>
        <w:ind w:left="0"/>
        <w:jc w:val="both"/>
      </w:pPr>
      <w:r>
        <w:rPr>
          <w:rFonts w:ascii="Times New Roman"/>
          <w:b w:val="false"/>
          <w:i w:val="false"/>
          <w:color w:val="000000"/>
          <w:sz w:val="28"/>
        </w:rPr>
        <w:t>
      3. "Алматы облысының қаржы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жоғарыда көрсетілген Ережені аумақтық уәкілетті органда мемлекеттік тіркеуді;</w:t>
      </w:r>
    </w:p>
    <w:bookmarkEnd w:id="4"/>
    <w:bookmarkStart w:name="z12" w:id="5"/>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3" w:id="6"/>
    <w:p>
      <w:pPr>
        <w:spacing w:after="0"/>
        <w:ind w:left="0"/>
        <w:jc w:val="both"/>
      </w:pPr>
      <w:r>
        <w:rPr>
          <w:rFonts w:ascii="Times New Roman"/>
          <w:b w:val="false"/>
          <w:i w:val="false"/>
          <w:color w:val="000000"/>
          <w:sz w:val="28"/>
        </w:rPr>
        <w:t>
      3) осы қаулыны Алматы облысы әкімдігінің ресми интернет-ресурсында орналастыруды қамтамасыз етсін.</w:t>
      </w:r>
    </w:p>
    <w:bookmarkEnd w:id="6"/>
    <w:bookmarkStart w:name="z14" w:id="7"/>
    <w:p>
      <w:pPr>
        <w:spacing w:after="0"/>
        <w:ind w:left="0"/>
        <w:jc w:val="both"/>
      </w:pPr>
      <w:r>
        <w:rPr>
          <w:rFonts w:ascii="Times New Roman"/>
          <w:b w:val="false"/>
          <w:i w:val="false"/>
          <w:color w:val="000000"/>
          <w:sz w:val="28"/>
        </w:rPr>
        <w:t>
      4. Осы қаулының орындалуын бақылау Алматы облысы әкімінің жетекшілік ететін орынбасарына жүктелсін.</w:t>
      </w:r>
    </w:p>
    <w:bookmarkEnd w:id="7"/>
    <w:bookmarkStart w:name="z15"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 қаулысына қосымша</w:t>
            </w:r>
          </w:p>
        </w:tc>
      </w:tr>
    </w:tbl>
    <w:bookmarkStart w:name="z20" w:id="9"/>
    <w:p>
      <w:pPr>
        <w:spacing w:after="0"/>
        <w:ind w:left="0"/>
        <w:jc w:val="left"/>
      </w:pPr>
      <w:r>
        <w:rPr>
          <w:rFonts w:ascii="Times New Roman"/>
          <w:b/>
          <w:i w:val="false"/>
          <w:color w:val="000000"/>
        </w:rPr>
        <w:t xml:space="preserve"> "Алматы облысының қаржы басқармасы" мемлекеттік мекемесі туралы ереже</w:t>
      </w:r>
    </w:p>
    <w:bookmarkEnd w:id="9"/>
    <w:bookmarkStart w:name="z21" w:id="10"/>
    <w:p>
      <w:pPr>
        <w:spacing w:after="0"/>
        <w:ind w:left="0"/>
        <w:jc w:val="left"/>
      </w:pPr>
      <w:r>
        <w:rPr>
          <w:rFonts w:ascii="Times New Roman"/>
          <w:b/>
          <w:i w:val="false"/>
          <w:color w:val="000000"/>
        </w:rPr>
        <w:t xml:space="preserve"> 1 тарау. Жалпы ережелер</w:t>
      </w:r>
    </w:p>
    <w:bookmarkEnd w:id="10"/>
    <w:bookmarkStart w:name="z22" w:id="11"/>
    <w:p>
      <w:pPr>
        <w:spacing w:after="0"/>
        <w:ind w:left="0"/>
        <w:jc w:val="both"/>
      </w:pPr>
      <w:r>
        <w:rPr>
          <w:rFonts w:ascii="Times New Roman"/>
          <w:b w:val="false"/>
          <w:i w:val="false"/>
          <w:color w:val="000000"/>
          <w:sz w:val="28"/>
        </w:rPr>
        <w:t>
      1. "Алматы облысының қаржы басқармасы" мемлекеттік мекемесі (бұдан әрі – Басқарма) Қазақстан Республикасының мемлекеттік органы болып табылады және келесі функцияларды жүзеге асырады:</w:t>
      </w:r>
    </w:p>
    <w:bookmarkEnd w:id="11"/>
    <w:bookmarkStart w:name="z23" w:id="12"/>
    <w:p>
      <w:pPr>
        <w:spacing w:after="0"/>
        <w:ind w:left="0"/>
        <w:jc w:val="both"/>
      </w:pPr>
      <w:r>
        <w:rPr>
          <w:rFonts w:ascii="Times New Roman"/>
          <w:b w:val="false"/>
          <w:i w:val="false"/>
          <w:color w:val="000000"/>
          <w:sz w:val="28"/>
        </w:rPr>
        <w:t>
      1) облыстық бюджетті атқару;</w:t>
      </w:r>
    </w:p>
    <w:bookmarkEnd w:id="12"/>
    <w:bookmarkStart w:name="z24" w:id="13"/>
    <w:p>
      <w:pPr>
        <w:spacing w:after="0"/>
        <w:ind w:left="0"/>
        <w:jc w:val="both"/>
      </w:pPr>
      <w:r>
        <w:rPr>
          <w:rFonts w:ascii="Times New Roman"/>
          <w:b w:val="false"/>
          <w:i w:val="false"/>
          <w:color w:val="000000"/>
          <w:sz w:val="28"/>
        </w:rPr>
        <w:t>
      2) бюджеттік есепке алуды жүргізу және бюджеттік есептілікті жасау;</w:t>
      </w:r>
    </w:p>
    <w:bookmarkEnd w:id="13"/>
    <w:bookmarkStart w:name="z25" w:id="14"/>
    <w:p>
      <w:pPr>
        <w:spacing w:after="0"/>
        <w:ind w:left="0"/>
        <w:jc w:val="both"/>
      </w:pPr>
      <w:r>
        <w:rPr>
          <w:rFonts w:ascii="Times New Roman"/>
          <w:b w:val="false"/>
          <w:i w:val="false"/>
          <w:color w:val="000000"/>
          <w:sz w:val="28"/>
        </w:rPr>
        <w:t>
      3) бюджеттің атқарылуына мониторинг жүргізу;</w:t>
      </w:r>
    </w:p>
    <w:bookmarkEnd w:id="14"/>
    <w:bookmarkStart w:name="z26" w:id="15"/>
    <w:p>
      <w:pPr>
        <w:spacing w:after="0"/>
        <w:ind w:left="0"/>
        <w:jc w:val="both"/>
      </w:pPr>
      <w:r>
        <w:rPr>
          <w:rFonts w:ascii="Times New Roman"/>
          <w:b w:val="false"/>
          <w:i w:val="false"/>
          <w:color w:val="000000"/>
          <w:sz w:val="28"/>
        </w:rPr>
        <w:t>
      4) Қазақстан Республикасының заңнамасына сәйкес облыстық коммуналдық меншікті басқару.</w:t>
      </w:r>
    </w:p>
    <w:bookmarkEnd w:id="15"/>
    <w:bookmarkStart w:name="z27" w:id="16"/>
    <w:p>
      <w:pPr>
        <w:spacing w:after="0"/>
        <w:ind w:left="0"/>
        <w:jc w:val="both"/>
      </w:pPr>
      <w:r>
        <w:rPr>
          <w:rFonts w:ascii="Times New Roman"/>
          <w:b w:val="false"/>
          <w:i w:val="false"/>
          <w:color w:val="000000"/>
          <w:sz w:val="28"/>
        </w:rPr>
        <w:t>
      2. Басқарманың ведомстволары жоқ.</w:t>
      </w:r>
    </w:p>
    <w:bookmarkEnd w:id="16"/>
    <w:bookmarkStart w:name="z28" w:id="17"/>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кодекстеріне,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7"/>
    <w:bookmarkStart w:name="z29" w:id="18"/>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тілдегі өз атауы жазылған мөрлері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18"/>
    <w:bookmarkStart w:name="z30" w:id="19"/>
    <w:p>
      <w:pPr>
        <w:spacing w:after="0"/>
        <w:ind w:left="0"/>
        <w:jc w:val="both"/>
      </w:pPr>
      <w:r>
        <w:rPr>
          <w:rFonts w:ascii="Times New Roman"/>
          <w:b w:val="false"/>
          <w:i w:val="false"/>
          <w:color w:val="000000"/>
          <w:sz w:val="28"/>
        </w:rPr>
        <w:t>
      5. Басқарма азаматтық-құқықтық қатынастарға өз атынан қатысады.</w:t>
      </w:r>
    </w:p>
    <w:bookmarkEnd w:id="19"/>
    <w:bookmarkStart w:name="z31" w:id="20"/>
    <w:p>
      <w:pPr>
        <w:spacing w:after="0"/>
        <w:ind w:left="0"/>
        <w:jc w:val="both"/>
      </w:pPr>
      <w:r>
        <w:rPr>
          <w:rFonts w:ascii="Times New Roman"/>
          <w:b w:val="false"/>
          <w:i w:val="false"/>
          <w:color w:val="000000"/>
          <w:sz w:val="28"/>
        </w:rPr>
        <w:t>
      6. Басқарма Қазақстан Республикасының заңнамасына сәйкес тиісті өкілеттіктер берілген жағдайда мемлекет атынан азаматтық-құқықтық қатынастардың тарабы болуға құқылы.</w:t>
      </w:r>
    </w:p>
    <w:bookmarkEnd w:id="20"/>
    <w:bookmarkStart w:name="z32" w:id="21"/>
    <w:p>
      <w:pPr>
        <w:spacing w:after="0"/>
        <w:ind w:left="0"/>
        <w:jc w:val="both"/>
      </w:pPr>
      <w:r>
        <w:rPr>
          <w:rFonts w:ascii="Times New Roman"/>
          <w:b w:val="false"/>
          <w:i w:val="false"/>
          <w:color w:val="000000"/>
          <w:sz w:val="28"/>
        </w:rPr>
        <w:t>
      7. Басқарма өз құзыреті шегінде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өзге де актілермен ресімделетін шешімдер қабылдайды.</w:t>
      </w:r>
    </w:p>
    <w:bookmarkEnd w:id="21"/>
    <w:bookmarkStart w:name="z33" w:id="22"/>
    <w:p>
      <w:pPr>
        <w:spacing w:after="0"/>
        <w:ind w:left="0"/>
        <w:jc w:val="both"/>
      </w:pPr>
      <w:r>
        <w:rPr>
          <w:rFonts w:ascii="Times New Roman"/>
          <w:b w:val="false"/>
          <w:i w:val="false"/>
          <w:color w:val="000000"/>
          <w:sz w:val="28"/>
        </w:rPr>
        <w:t>
      8. Басқарманың құрылымы мен штат санының лимиті қолданыстағы заңнамаға сәйкес бекітіледі.</w:t>
      </w:r>
    </w:p>
    <w:bookmarkEnd w:id="22"/>
    <w:bookmarkStart w:name="z34" w:id="23"/>
    <w:p>
      <w:pPr>
        <w:spacing w:after="0"/>
        <w:ind w:left="0"/>
        <w:jc w:val="both"/>
      </w:pPr>
      <w:r>
        <w:rPr>
          <w:rFonts w:ascii="Times New Roman"/>
          <w:b w:val="false"/>
          <w:i w:val="false"/>
          <w:color w:val="000000"/>
          <w:sz w:val="28"/>
        </w:rPr>
        <w:t>
      9. Заңды тұлғаның орналасқан жері: Қазақстан Республикасы, Алматы облысы, Қонаев қаласы, Индустриальная көшесі, 16/4 ғимарат, пошта индексі 040800.</w:t>
      </w:r>
    </w:p>
    <w:bookmarkEnd w:id="23"/>
    <w:bookmarkStart w:name="z35" w:id="2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4"/>
    <w:bookmarkStart w:name="z36" w:id="25"/>
    <w:p>
      <w:pPr>
        <w:spacing w:after="0"/>
        <w:ind w:left="0"/>
        <w:jc w:val="both"/>
      </w:pPr>
      <w:r>
        <w:rPr>
          <w:rFonts w:ascii="Times New Roman"/>
          <w:b w:val="false"/>
          <w:i w:val="false"/>
          <w:color w:val="000000"/>
          <w:sz w:val="28"/>
        </w:rPr>
        <w:t>
      11.Басқарманың қызметін қаржыландыру Қазақстан Республикасының заңнамасына сәйкес жергілікті бюджеттен жүзеге асырылады.</w:t>
      </w:r>
    </w:p>
    <w:bookmarkEnd w:id="25"/>
    <w:bookmarkStart w:name="z37" w:id="26"/>
    <w:p>
      <w:pPr>
        <w:spacing w:after="0"/>
        <w:ind w:left="0"/>
        <w:jc w:val="both"/>
      </w:pPr>
      <w:r>
        <w:rPr>
          <w:rFonts w:ascii="Times New Roman"/>
          <w:b w:val="false"/>
          <w:i w:val="false"/>
          <w:color w:val="000000"/>
          <w:sz w:val="28"/>
        </w:rPr>
        <w:t>
      12. Басқармаға өз функциялары болып табылатын міндеттерді орындау мәні бойынша кәсіпкерлік субъектілерімен шарттық қатынастарға түсуге тыйым салынады.</w:t>
      </w:r>
    </w:p>
    <w:bookmarkEnd w:id="26"/>
    <w:bookmarkStart w:name="z38" w:id="27"/>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берілген жағдайда, мұндай қызметтен алынған табыстар, Қазақстан Республикасының заңнамасында өзгеше белгіленбесе, мемлекеттік бюджеттің кірісіне жіберіледі.</w:t>
      </w:r>
    </w:p>
    <w:bookmarkEnd w:id="27"/>
    <w:bookmarkStart w:name="z39" w:id="28"/>
    <w:p>
      <w:pPr>
        <w:spacing w:after="0"/>
        <w:ind w:left="0"/>
        <w:jc w:val="left"/>
      </w:pPr>
      <w:r>
        <w:rPr>
          <w:rFonts w:ascii="Times New Roman"/>
          <w:b/>
          <w:i w:val="false"/>
          <w:color w:val="000000"/>
        </w:rPr>
        <w:t xml:space="preserve"> 2. Басқарманың мақсаттары, функциялары мен өкілеттіктері.</w:t>
      </w:r>
    </w:p>
    <w:bookmarkEnd w:id="28"/>
    <w:bookmarkStart w:name="z40" w:id="29"/>
    <w:p>
      <w:pPr>
        <w:spacing w:after="0"/>
        <w:ind w:left="0"/>
        <w:jc w:val="both"/>
      </w:pPr>
      <w:r>
        <w:rPr>
          <w:rFonts w:ascii="Times New Roman"/>
          <w:b w:val="false"/>
          <w:i w:val="false"/>
          <w:color w:val="000000"/>
          <w:sz w:val="28"/>
        </w:rPr>
        <w:t>
      13. Мақсаттары:</w:t>
      </w:r>
    </w:p>
    <w:bookmarkEnd w:id="29"/>
    <w:bookmarkStart w:name="z41" w:id="30"/>
    <w:p>
      <w:pPr>
        <w:spacing w:after="0"/>
        <w:ind w:left="0"/>
        <w:jc w:val="both"/>
      </w:pPr>
      <w:r>
        <w:rPr>
          <w:rFonts w:ascii="Times New Roman"/>
          <w:b w:val="false"/>
          <w:i w:val="false"/>
          <w:color w:val="000000"/>
          <w:sz w:val="28"/>
        </w:rPr>
        <w:t>
      Басқарманың негізгі мақсаттары:</w:t>
      </w:r>
    </w:p>
    <w:bookmarkEnd w:id="30"/>
    <w:bookmarkStart w:name="z42" w:id="31"/>
    <w:p>
      <w:pPr>
        <w:spacing w:after="0"/>
        <w:ind w:left="0"/>
        <w:jc w:val="both"/>
      </w:pPr>
      <w:r>
        <w:rPr>
          <w:rFonts w:ascii="Times New Roman"/>
          <w:b w:val="false"/>
          <w:i w:val="false"/>
          <w:color w:val="000000"/>
          <w:sz w:val="28"/>
        </w:rPr>
        <w:t>
      - жергілікті бюджет қаражаттарын және облыстық коммуналдық меншікті тиімді, нәтижелі әрі ашық басқаруды қамтамасыз ету;</w:t>
      </w:r>
    </w:p>
    <w:bookmarkEnd w:id="31"/>
    <w:bookmarkStart w:name="z43" w:id="32"/>
    <w:p>
      <w:pPr>
        <w:spacing w:after="0"/>
        <w:ind w:left="0"/>
        <w:jc w:val="both"/>
      </w:pPr>
      <w:r>
        <w:rPr>
          <w:rFonts w:ascii="Times New Roman"/>
          <w:b w:val="false"/>
          <w:i w:val="false"/>
          <w:color w:val="000000"/>
          <w:sz w:val="28"/>
        </w:rPr>
        <w:t>
      - бюджеттің атқарылуын және борыштық міндеттемелердің орындалуын мониторингтеу;</w:t>
      </w:r>
    </w:p>
    <w:bookmarkEnd w:id="32"/>
    <w:bookmarkStart w:name="z44" w:id="33"/>
    <w:p>
      <w:pPr>
        <w:spacing w:after="0"/>
        <w:ind w:left="0"/>
        <w:jc w:val="both"/>
      </w:pPr>
      <w:r>
        <w:rPr>
          <w:rFonts w:ascii="Times New Roman"/>
          <w:b w:val="false"/>
          <w:i w:val="false"/>
          <w:color w:val="000000"/>
          <w:sz w:val="28"/>
        </w:rPr>
        <w:t>
      - Қазақстан Республикасының заңнамасына сәйкес, өз құзыреті шегінде облыс деңгейінде квазимемлекеттік сектор ұйымдарының қызметіне мониторинг жүргізу;</w:t>
      </w:r>
    </w:p>
    <w:bookmarkEnd w:id="33"/>
    <w:bookmarkStart w:name="z45" w:id="34"/>
    <w:p>
      <w:pPr>
        <w:spacing w:after="0"/>
        <w:ind w:left="0"/>
        <w:jc w:val="both"/>
      </w:pPr>
      <w:r>
        <w:rPr>
          <w:rFonts w:ascii="Times New Roman"/>
          <w:b w:val="false"/>
          <w:i w:val="false"/>
          <w:color w:val="000000"/>
          <w:sz w:val="28"/>
        </w:rPr>
        <w:t>
      - Мемлекет басшысының, Қазақстан Республикасы Мемлекеттік хатшысының, Қазақстан Республикасы Президентінің, Қазақстан Республикасы Премьер-Министрінің, облыс әкімінің, оның орынбасарларының және облыс әкімі аппараты басшысының актілерінің, тапсырмаларының уақтылы және сапалы орындалуын қамтамасыз ету.</w:t>
      </w:r>
    </w:p>
    <w:bookmarkEnd w:id="34"/>
    <w:bookmarkStart w:name="z46" w:id="35"/>
    <w:p>
      <w:pPr>
        <w:spacing w:after="0"/>
        <w:ind w:left="0"/>
        <w:jc w:val="both"/>
      </w:pPr>
      <w:r>
        <w:rPr>
          <w:rFonts w:ascii="Times New Roman"/>
          <w:b w:val="false"/>
          <w:i w:val="false"/>
          <w:color w:val="000000"/>
          <w:sz w:val="28"/>
        </w:rPr>
        <w:t>
      14. Өкілеттіктері:</w:t>
      </w:r>
    </w:p>
    <w:bookmarkEnd w:id="35"/>
    <w:bookmarkStart w:name="z47" w:id="36"/>
    <w:p>
      <w:pPr>
        <w:spacing w:after="0"/>
        <w:ind w:left="0"/>
        <w:jc w:val="both"/>
      </w:pPr>
      <w:r>
        <w:rPr>
          <w:rFonts w:ascii="Times New Roman"/>
          <w:b w:val="false"/>
          <w:i w:val="false"/>
          <w:color w:val="000000"/>
          <w:sz w:val="28"/>
        </w:rPr>
        <w:t>
      1) құқықтары:</w:t>
      </w:r>
    </w:p>
    <w:bookmarkEnd w:id="36"/>
    <w:bookmarkStart w:name="z48" w:id="37"/>
    <w:p>
      <w:pPr>
        <w:spacing w:after="0"/>
        <w:ind w:left="0"/>
        <w:jc w:val="both"/>
      </w:pPr>
      <w:r>
        <w:rPr>
          <w:rFonts w:ascii="Times New Roman"/>
          <w:b w:val="false"/>
          <w:i w:val="false"/>
          <w:color w:val="000000"/>
          <w:sz w:val="28"/>
        </w:rPr>
        <w:t>
      - мемлекеттік органдардан, бюджеттік бағдарламалар әкімшілерінен, ұйымдардан және жеке тұлғалардан ақпарат сұрату және алу;</w:t>
      </w:r>
    </w:p>
    <w:bookmarkEnd w:id="37"/>
    <w:bookmarkStart w:name="z49" w:id="38"/>
    <w:p>
      <w:pPr>
        <w:spacing w:after="0"/>
        <w:ind w:left="0"/>
        <w:jc w:val="both"/>
      </w:pPr>
      <w:r>
        <w:rPr>
          <w:rFonts w:ascii="Times New Roman"/>
          <w:b w:val="false"/>
          <w:i w:val="false"/>
          <w:color w:val="000000"/>
          <w:sz w:val="28"/>
        </w:rPr>
        <w:t>
      - бюджеттік бағдарламалар әкімшілерінің қызметін үйлестіру, әдіснамалық сүйемелдеуді жүзеге асыру;</w:t>
      </w:r>
    </w:p>
    <w:bookmarkEnd w:id="38"/>
    <w:bookmarkStart w:name="z50" w:id="39"/>
    <w:p>
      <w:pPr>
        <w:spacing w:after="0"/>
        <w:ind w:left="0"/>
        <w:jc w:val="both"/>
      </w:pPr>
      <w:r>
        <w:rPr>
          <w:rFonts w:ascii="Times New Roman"/>
          <w:b w:val="false"/>
          <w:i w:val="false"/>
          <w:color w:val="000000"/>
          <w:sz w:val="28"/>
        </w:rPr>
        <w:t>
      - ведомствоаралық комиссиялар мен жұмыс топтарын құру;</w:t>
      </w:r>
    </w:p>
    <w:bookmarkEnd w:id="39"/>
    <w:bookmarkStart w:name="z51" w:id="40"/>
    <w:p>
      <w:pPr>
        <w:spacing w:after="0"/>
        <w:ind w:left="0"/>
        <w:jc w:val="both"/>
      </w:pPr>
      <w:r>
        <w:rPr>
          <w:rFonts w:ascii="Times New Roman"/>
          <w:b w:val="false"/>
          <w:i w:val="false"/>
          <w:color w:val="000000"/>
          <w:sz w:val="28"/>
        </w:rPr>
        <w:t>
      - мемлекеттік органдарда және соттарда мүдделерін білдіру;</w:t>
      </w:r>
    </w:p>
    <w:bookmarkEnd w:id="40"/>
    <w:bookmarkStart w:name="z52" w:id="41"/>
    <w:p>
      <w:pPr>
        <w:spacing w:after="0"/>
        <w:ind w:left="0"/>
        <w:jc w:val="both"/>
      </w:pPr>
      <w:r>
        <w:rPr>
          <w:rFonts w:ascii="Times New Roman"/>
          <w:b w:val="false"/>
          <w:i w:val="false"/>
          <w:color w:val="000000"/>
          <w:sz w:val="28"/>
        </w:rPr>
        <w:t>
      - бюджет қаражаттарын пайдалану тиімділігін бақылау және ішкі бағалау рәсімдеріне қатысу;</w:t>
      </w:r>
    </w:p>
    <w:bookmarkEnd w:id="41"/>
    <w:bookmarkStart w:name="z53" w:id="42"/>
    <w:p>
      <w:pPr>
        <w:spacing w:after="0"/>
        <w:ind w:left="0"/>
        <w:jc w:val="both"/>
      </w:pPr>
      <w:r>
        <w:rPr>
          <w:rFonts w:ascii="Times New Roman"/>
          <w:b w:val="false"/>
          <w:i w:val="false"/>
          <w:color w:val="000000"/>
          <w:sz w:val="28"/>
        </w:rPr>
        <w:t>
      - коммуналдық меншікті басқару бойынша мемлекеттік басқару қатысушысының функцияларын жүзеге асыру;</w:t>
      </w:r>
    </w:p>
    <w:bookmarkEnd w:id="42"/>
    <w:bookmarkStart w:name="z54" w:id="43"/>
    <w:p>
      <w:pPr>
        <w:spacing w:after="0"/>
        <w:ind w:left="0"/>
        <w:jc w:val="both"/>
      </w:pPr>
      <w:r>
        <w:rPr>
          <w:rFonts w:ascii="Times New Roman"/>
          <w:b w:val="false"/>
          <w:i w:val="false"/>
          <w:color w:val="000000"/>
          <w:sz w:val="28"/>
        </w:rPr>
        <w:t>
      - мүлікті пайдалану тиімділігіне және мемлекеттің қатысуы бар ұйымдардың қызметіне бағалау жүргізуді бастамашылық ету;</w:t>
      </w:r>
    </w:p>
    <w:bookmarkEnd w:id="43"/>
    <w:bookmarkStart w:name="z55" w:id="44"/>
    <w:p>
      <w:pPr>
        <w:spacing w:after="0"/>
        <w:ind w:left="0"/>
        <w:jc w:val="both"/>
      </w:pPr>
      <w:r>
        <w:rPr>
          <w:rFonts w:ascii="Times New Roman"/>
          <w:b w:val="false"/>
          <w:i w:val="false"/>
          <w:color w:val="000000"/>
          <w:sz w:val="28"/>
        </w:rPr>
        <w:t>
      - квазимемлекеттік сектор ұйымдарынан олардың қаржы-шаруашылық қызметіне мониторинг жүргізу үшін қажетті есептілікті, мәліметтер мен материалдарды сұрату және алу;</w:t>
      </w:r>
    </w:p>
    <w:bookmarkEnd w:id="44"/>
    <w:bookmarkStart w:name="z56" w:id="45"/>
    <w:p>
      <w:pPr>
        <w:spacing w:after="0"/>
        <w:ind w:left="0"/>
        <w:jc w:val="both"/>
      </w:pPr>
      <w:r>
        <w:rPr>
          <w:rFonts w:ascii="Times New Roman"/>
          <w:b w:val="false"/>
          <w:i w:val="false"/>
          <w:color w:val="000000"/>
          <w:sz w:val="28"/>
        </w:rPr>
        <w:t>
      - Қазақстан Республикасының заңнамасы талаптарына сәйкес өзге де құқықтар мен міндеттерді жүзеге асыру.</w:t>
      </w:r>
    </w:p>
    <w:bookmarkEnd w:id="45"/>
    <w:bookmarkStart w:name="z57" w:id="46"/>
    <w:p>
      <w:pPr>
        <w:spacing w:after="0"/>
        <w:ind w:left="0"/>
        <w:jc w:val="both"/>
      </w:pPr>
      <w:r>
        <w:rPr>
          <w:rFonts w:ascii="Times New Roman"/>
          <w:b w:val="false"/>
          <w:i w:val="false"/>
          <w:color w:val="000000"/>
          <w:sz w:val="28"/>
        </w:rPr>
        <w:t>
      2) міндеттері:</w:t>
      </w:r>
    </w:p>
    <w:bookmarkEnd w:id="46"/>
    <w:bookmarkStart w:name="z58" w:id="47"/>
    <w:p>
      <w:pPr>
        <w:spacing w:after="0"/>
        <w:ind w:left="0"/>
        <w:jc w:val="both"/>
      </w:pPr>
      <w:r>
        <w:rPr>
          <w:rFonts w:ascii="Times New Roman"/>
          <w:b w:val="false"/>
          <w:i w:val="false"/>
          <w:color w:val="000000"/>
          <w:sz w:val="28"/>
        </w:rPr>
        <w:t>
      - Белгіленген лимиттер шегінде бюджетті басқаруды қамтамасыз ету;</w:t>
      </w:r>
    </w:p>
    <w:bookmarkEnd w:id="47"/>
    <w:bookmarkStart w:name="z59" w:id="48"/>
    <w:p>
      <w:pPr>
        <w:spacing w:after="0"/>
        <w:ind w:left="0"/>
        <w:jc w:val="both"/>
      </w:pPr>
      <w:r>
        <w:rPr>
          <w:rFonts w:ascii="Times New Roman"/>
          <w:b w:val="false"/>
          <w:i w:val="false"/>
          <w:color w:val="000000"/>
          <w:sz w:val="28"/>
        </w:rPr>
        <w:t>
      - Уәкілетті орган белгілеген нысандар бойынша бюджеттік есепті жүргізу және бюджеттік есептілікті жасау;</w:t>
      </w:r>
    </w:p>
    <w:bookmarkEnd w:id="48"/>
    <w:bookmarkStart w:name="z60" w:id="49"/>
    <w:p>
      <w:pPr>
        <w:spacing w:after="0"/>
        <w:ind w:left="0"/>
        <w:jc w:val="both"/>
      </w:pPr>
      <w:r>
        <w:rPr>
          <w:rFonts w:ascii="Times New Roman"/>
          <w:b w:val="false"/>
          <w:i w:val="false"/>
          <w:color w:val="000000"/>
          <w:sz w:val="28"/>
        </w:rPr>
        <w:t>
      - Бюджетке түсетін салықтар мен басқа да міндетті төлемдердің сомалары туралы ақпарат алу;</w:t>
      </w:r>
    </w:p>
    <w:bookmarkEnd w:id="49"/>
    <w:bookmarkStart w:name="z61" w:id="50"/>
    <w:p>
      <w:pPr>
        <w:spacing w:after="0"/>
        <w:ind w:left="0"/>
        <w:jc w:val="both"/>
      </w:pPr>
      <w:r>
        <w:rPr>
          <w:rFonts w:ascii="Times New Roman"/>
          <w:b w:val="false"/>
          <w:i w:val="false"/>
          <w:color w:val="000000"/>
          <w:sz w:val="28"/>
        </w:rPr>
        <w:t>
      - Облыс деңгейінде бюджеттің атқарылуына, борыштық міндеттемелерге және квазимемлекеттік секторға мониторинг жүргізу;</w:t>
      </w:r>
    </w:p>
    <w:bookmarkEnd w:id="50"/>
    <w:bookmarkStart w:name="z62" w:id="51"/>
    <w:p>
      <w:pPr>
        <w:spacing w:after="0"/>
        <w:ind w:left="0"/>
        <w:jc w:val="both"/>
      </w:pPr>
      <w:r>
        <w:rPr>
          <w:rFonts w:ascii="Times New Roman"/>
          <w:b w:val="false"/>
          <w:i w:val="false"/>
          <w:color w:val="000000"/>
          <w:sz w:val="28"/>
        </w:rPr>
        <w:t>
      - Облыстық коммуналдық меншікті тиімді басқару;</w:t>
      </w:r>
    </w:p>
    <w:bookmarkEnd w:id="51"/>
    <w:bookmarkStart w:name="z63" w:id="52"/>
    <w:p>
      <w:pPr>
        <w:spacing w:after="0"/>
        <w:ind w:left="0"/>
        <w:jc w:val="both"/>
      </w:pPr>
      <w:r>
        <w:rPr>
          <w:rFonts w:ascii="Times New Roman"/>
          <w:b w:val="false"/>
          <w:i w:val="false"/>
          <w:color w:val="000000"/>
          <w:sz w:val="28"/>
        </w:rPr>
        <w:t>
      - Мүлікті жекешелендіру, беру, есептен шығару және жалға беру рәсімдерінің ашықтығын қамтамасыз ету;</w:t>
      </w:r>
    </w:p>
    <w:bookmarkEnd w:id="52"/>
    <w:bookmarkStart w:name="z64" w:id="53"/>
    <w:p>
      <w:pPr>
        <w:spacing w:after="0"/>
        <w:ind w:left="0"/>
        <w:jc w:val="both"/>
      </w:pPr>
      <w:r>
        <w:rPr>
          <w:rFonts w:ascii="Times New Roman"/>
          <w:b w:val="false"/>
          <w:i w:val="false"/>
          <w:color w:val="000000"/>
          <w:sz w:val="28"/>
        </w:rPr>
        <w:t>
      - Мемлекеттік қызмет жүйесінде тиімді кадр саясатын жүзеге асыру және адами капиталды басқару;</w:t>
      </w:r>
    </w:p>
    <w:bookmarkEnd w:id="53"/>
    <w:bookmarkStart w:name="z65" w:id="54"/>
    <w:p>
      <w:pPr>
        <w:spacing w:after="0"/>
        <w:ind w:left="0"/>
        <w:jc w:val="both"/>
      </w:pPr>
      <w:r>
        <w:rPr>
          <w:rFonts w:ascii="Times New Roman"/>
          <w:b w:val="false"/>
          <w:i w:val="false"/>
          <w:color w:val="000000"/>
          <w:sz w:val="28"/>
        </w:rPr>
        <w:t>
      - Басқару аппараты бойынша жоспарлы кезеңге арналған бюджет қаражатының көлемдерімен, нәтижелілік және тиімділік көрсеткіштерімен бюджеттік бағдарламаларды жоспарлау;</w:t>
      </w:r>
    </w:p>
    <w:bookmarkEnd w:id="54"/>
    <w:bookmarkStart w:name="z66" w:id="55"/>
    <w:p>
      <w:pPr>
        <w:spacing w:after="0"/>
        <w:ind w:left="0"/>
        <w:jc w:val="both"/>
      </w:pPr>
      <w:r>
        <w:rPr>
          <w:rFonts w:ascii="Times New Roman"/>
          <w:b w:val="false"/>
          <w:i w:val="false"/>
          <w:color w:val="000000"/>
          <w:sz w:val="28"/>
        </w:rPr>
        <w:t>
      - Қазақстан Республикасының заңнамасында белгіленген тәртіппен құзыретіне кіретін мәселелер бойынша жеке және заңды тұлғалардың өтініштерін, арыздары мен шағымдарын қарау;</w:t>
      </w:r>
    </w:p>
    <w:bookmarkEnd w:id="55"/>
    <w:bookmarkStart w:name="z67" w:id="56"/>
    <w:p>
      <w:pPr>
        <w:spacing w:after="0"/>
        <w:ind w:left="0"/>
        <w:jc w:val="both"/>
      </w:pPr>
      <w:r>
        <w:rPr>
          <w:rFonts w:ascii="Times New Roman"/>
          <w:b w:val="false"/>
          <w:i w:val="false"/>
          <w:color w:val="000000"/>
          <w:sz w:val="28"/>
        </w:rPr>
        <w:t>
      - Сыбайлас жемқорлыққа қарсы іс-қимыл жөніндегі жұмысты бақылауды жүзеге асыру;</w:t>
      </w:r>
    </w:p>
    <w:bookmarkEnd w:id="56"/>
    <w:bookmarkStart w:name="z68" w:id="57"/>
    <w:p>
      <w:pPr>
        <w:spacing w:after="0"/>
        <w:ind w:left="0"/>
        <w:jc w:val="both"/>
      </w:pPr>
      <w:r>
        <w:rPr>
          <w:rFonts w:ascii="Times New Roman"/>
          <w:b w:val="false"/>
          <w:i w:val="false"/>
          <w:color w:val="000000"/>
          <w:sz w:val="28"/>
        </w:rPr>
        <w:t>
      - Басқарма қызметкерлерінің біліктілігін арттыруды және даярлауды жүзеге асыру;</w:t>
      </w:r>
    </w:p>
    <w:bookmarkEnd w:id="57"/>
    <w:bookmarkStart w:name="z69" w:id="58"/>
    <w:p>
      <w:pPr>
        <w:spacing w:after="0"/>
        <w:ind w:left="0"/>
        <w:jc w:val="both"/>
      </w:pPr>
      <w:r>
        <w:rPr>
          <w:rFonts w:ascii="Times New Roman"/>
          <w:b w:val="false"/>
          <w:i w:val="false"/>
          <w:color w:val="000000"/>
          <w:sz w:val="28"/>
        </w:rPr>
        <w:t>
      - "Сыбайлас жемқорлыққа қарсы іс-қимыл туралы" ҚР Заңына, "Ақпараттық-коммуникациялық технологиялар және ақпараттық қауіпсіздікті қамтамасыз ету саласындағы бірыңғай талаптарды бекіту туралы" ҚР Үкіметінің қаулыларына сәйкес ақпараттық қауіпсіздіктің сыбайлас жемқорлыққа қарсы талаптарын орындау;</w:t>
      </w:r>
    </w:p>
    <w:bookmarkEnd w:id="58"/>
    <w:bookmarkStart w:name="z70" w:id="59"/>
    <w:p>
      <w:pPr>
        <w:spacing w:after="0"/>
        <w:ind w:left="0"/>
        <w:jc w:val="both"/>
      </w:pPr>
      <w:r>
        <w:rPr>
          <w:rFonts w:ascii="Times New Roman"/>
          <w:b w:val="false"/>
          <w:i w:val="false"/>
          <w:color w:val="000000"/>
          <w:sz w:val="28"/>
        </w:rPr>
        <w:t>
      - Қазақстан Республикасы Президентінің 2010 жылғы 27 сәуірдегі № 976 Жарлығына № 4 және № 7 қосымшаларға сәйкес мемлекет Басшысының және Қазақстан Республикасы Президенті Әкімшілігі басшысының атына жіберілетін құжаттарды дайындау және орындау кезінде талаптардың сақталуын қамтамасыз ету;</w:t>
      </w:r>
    </w:p>
    <w:bookmarkEnd w:id="59"/>
    <w:bookmarkStart w:name="z71" w:id="60"/>
    <w:p>
      <w:pPr>
        <w:spacing w:after="0"/>
        <w:ind w:left="0"/>
        <w:jc w:val="both"/>
      </w:pPr>
      <w:r>
        <w:rPr>
          <w:rFonts w:ascii="Times New Roman"/>
          <w:b w:val="false"/>
          <w:i w:val="false"/>
          <w:color w:val="000000"/>
          <w:sz w:val="28"/>
        </w:rPr>
        <w:t>
      - Қазақстан Республикасы Үкіметінің 2022 жылғы 24 маусымдағы №429 қаулысына сәйкес "Қызметтік бабында пайдалану" деген белгісі бар құжаттарды орындау жөніндегі талаптарды сақтау.</w:t>
      </w:r>
    </w:p>
    <w:bookmarkEnd w:id="60"/>
    <w:bookmarkStart w:name="z72" w:id="61"/>
    <w:p>
      <w:pPr>
        <w:spacing w:after="0"/>
        <w:ind w:left="0"/>
        <w:jc w:val="both"/>
      </w:pPr>
      <w:r>
        <w:rPr>
          <w:rFonts w:ascii="Times New Roman"/>
          <w:b w:val="false"/>
          <w:i w:val="false"/>
          <w:color w:val="000000"/>
          <w:sz w:val="28"/>
        </w:rPr>
        <w:t>
      15. Функциялары:</w:t>
      </w:r>
    </w:p>
    <w:bookmarkEnd w:id="61"/>
    <w:bookmarkStart w:name="z73" w:id="62"/>
    <w:p>
      <w:pPr>
        <w:spacing w:after="0"/>
        <w:ind w:left="0"/>
        <w:jc w:val="both"/>
      </w:pPr>
      <w:r>
        <w:rPr>
          <w:rFonts w:ascii="Times New Roman"/>
          <w:b w:val="false"/>
          <w:i w:val="false"/>
          <w:color w:val="000000"/>
          <w:sz w:val="28"/>
        </w:rPr>
        <w:t>
      1. Бюджетті басқаруды ұйымдастыру және бюджеттік бағдарламалар әкімшілерінің қызметін үйлестіру;</w:t>
      </w:r>
    </w:p>
    <w:bookmarkEnd w:id="62"/>
    <w:bookmarkStart w:name="z74" w:id="63"/>
    <w:p>
      <w:pPr>
        <w:spacing w:after="0"/>
        <w:ind w:left="0"/>
        <w:jc w:val="both"/>
      </w:pPr>
      <w:r>
        <w:rPr>
          <w:rFonts w:ascii="Times New Roman"/>
          <w:b w:val="false"/>
          <w:i w:val="false"/>
          <w:color w:val="000000"/>
          <w:sz w:val="28"/>
        </w:rPr>
        <w:t>
      2. Бюджеттік бағдарламалар әкімшілері ұсынған төлемдер мен міндеттемелер бойынша жеке қаржыландыру жоспарларының жылдық сомаларының алдағы қаржы жылына арналған жергілікті бюджет туралы мәслихат шешімімен бекітілген сомаларға сәйкестігін тексеру және бекіту;</w:t>
      </w:r>
    </w:p>
    <w:bookmarkEnd w:id="63"/>
    <w:bookmarkStart w:name="z75" w:id="64"/>
    <w:p>
      <w:pPr>
        <w:spacing w:after="0"/>
        <w:ind w:left="0"/>
        <w:jc w:val="both"/>
      </w:pPr>
      <w:r>
        <w:rPr>
          <w:rFonts w:ascii="Times New Roman"/>
          <w:b w:val="false"/>
          <w:i w:val="false"/>
          <w:color w:val="000000"/>
          <w:sz w:val="28"/>
        </w:rPr>
        <w:t>
      3. Бюджеттік бағдарламалар әкімшілерінің және олардың ведомстволық бағынышты мекемелерінің міндеттемелер мен төлемдер бойынша жиынтық қаржыландыру жоспарларын тексеру және олардың Қазынашылық органдарына уақтылы ұсынылуын бақылау;</w:t>
      </w:r>
    </w:p>
    <w:bookmarkEnd w:id="64"/>
    <w:bookmarkStart w:name="z76" w:id="65"/>
    <w:p>
      <w:pPr>
        <w:spacing w:after="0"/>
        <w:ind w:left="0"/>
        <w:jc w:val="both"/>
      </w:pPr>
      <w:r>
        <w:rPr>
          <w:rFonts w:ascii="Times New Roman"/>
          <w:b w:val="false"/>
          <w:i w:val="false"/>
          <w:color w:val="000000"/>
          <w:sz w:val="28"/>
        </w:rPr>
        <w:t>
      4. Бюджеттік мониторинг жүргізу;</w:t>
      </w:r>
    </w:p>
    <w:bookmarkEnd w:id="65"/>
    <w:bookmarkStart w:name="z77" w:id="66"/>
    <w:p>
      <w:pPr>
        <w:spacing w:after="0"/>
        <w:ind w:left="0"/>
        <w:jc w:val="both"/>
      </w:pPr>
      <w:r>
        <w:rPr>
          <w:rFonts w:ascii="Times New Roman"/>
          <w:b w:val="false"/>
          <w:i w:val="false"/>
          <w:color w:val="000000"/>
          <w:sz w:val="28"/>
        </w:rPr>
        <w:t>
      5. Жиынтық бюджеттік есепті жүргізу;</w:t>
      </w:r>
    </w:p>
    <w:bookmarkEnd w:id="66"/>
    <w:bookmarkStart w:name="z78" w:id="67"/>
    <w:p>
      <w:pPr>
        <w:spacing w:after="0"/>
        <w:ind w:left="0"/>
        <w:jc w:val="both"/>
      </w:pPr>
      <w:r>
        <w:rPr>
          <w:rFonts w:ascii="Times New Roman"/>
          <w:b w:val="false"/>
          <w:i w:val="false"/>
          <w:color w:val="000000"/>
          <w:sz w:val="28"/>
        </w:rPr>
        <w:t>
      6. Ай сайынғы, тоқсан сайынғы және жылдық бюджеттік, сондай-ақ шоғырландырылған есептілікті қалыптастыру;</w:t>
      </w:r>
    </w:p>
    <w:bookmarkEnd w:id="67"/>
    <w:bookmarkStart w:name="z79" w:id="68"/>
    <w:p>
      <w:pPr>
        <w:spacing w:after="0"/>
        <w:ind w:left="0"/>
        <w:jc w:val="both"/>
      </w:pPr>
      <w:r>
        <w:rPr>
          <w:rFonts w:ascii="Times New Roman"/>
          <w:b w:val="false"/>
          <w:i w:val="false"/>
          <w:color w:val="000000"/>
          <w:sz w:val="28"/>
        </w:rPr>
        <w:t>
      7. Бюджеттік бағдарламалардың нәтижелілік индикаторларының орындалуына мониторинг жүргізу;</w:t>
      </w:r>
    </w:p>
    <w:bookmarkEnd w:id="68"/>
    <w:bookmarkStart w:name="z80" w:id="69"/>
    <w:p>
      <w:pPr>
        <w:spacing w:after="0"/>
        <w:ind w:left="0"/>
        <w:jc w:val="both"/>
      </w:pPr>
      <w:r>
        <w:rPr>
          <w:rFonts w:ascii="Times New Roman"/>
          <w:b w:val="false"/>
          <w:i w:val="false"/>
          <w:color w:val="000000"/>
          <w:sz w:val="28"/>
        </w:rPr>
        <w:t>
      8. Бюджеттік қаражаттың қайтарылуын және игерілмеген қалдықтардың қайтарылуын бақылауды жүзеге асыру;</w:t>
      </w:r>
    </w:p>
    <w:bookmarkEnd w:id="69"/>
    <w:bookmarkStart w:name="z81" w:id="70"/>
    <w:p>
      <w:pPr>
        <w:spacing w:after="0"/>
        <w:ind w:left="0"/>
        <w:jc w:val="both"/>
      </w:pPr>
      <w:r>
        <w:rPr>
          <w:rFonts w:ascii="Times New Roman"/>
          <w:b w:val="false"/>
          <w:i w:val="false"/>
          <w:color w:val="000000"/>
          <w:sz w:val="28"/>
        </w:rPr>
        <w:t>
      9. Жергілікті атқарушы органның резервінен қаражат бөлу (немесе бөлуден бас тарту) туралы өтінішхаттарды қарау, олардың есебін жүргізу және орындалуына мониторинг жасау;</w:t>
      </w:r>
    </w:p>
    <w:bookmarkEnd w:id="70"/>
    <w:bookmarkStart w:name="z82" w:id="71"/>
    <w:p>
      <w:pPr>
        <w:spacing w:after="0"/>
        <w:ind w:left="0"/>
        <w:jc w:val="both"/>
      </w:pPr>
      <w:r>
        <w:rPr>
          <w:rFonts w:ascii="Times New Roman"/>
          <w:b w:val="false"/>
          <w:i w:val="false"/>
          <w:color w:val="000000"/>
          <w:sz w:val="28"/>
        </w:rPr>
        <w:t>
      10. Мемлекеттік бағалы қағаздарды шығаруды ұйымдастыру және бюджеттік кредиттерге қызмет көрсету.</w:t>
      </w:r>
    </w:p>
    <w:bookmarkEnd w:id="71"/>
    <w:bookmarkStart w:name="z83" w:id="72"/>
    <w:p>
      <w:pPr>
        <w:spacing w:after="0"/>
        <w:ind w:left="0"/>
        <w:jc w:val="both"/>
      </w:pPr>
      <w:r>
        <w:rPr>
          <w:rFonts w:ascii="Times New Roman"/>
          <w:b w:val="false"/>
          <w:i w:val="false"/>
          <w:color w:val="000000"/>
          <w:sz w:val="28"/>
        </w:rPr>
        <w:t>
      11) Облыстық коммуналдық меншікті басқару, мүлікті қорғау жөніндегі іс-шараларды қабылдау, мемлекеттік мүлік тізілімінің жүргізілуін бақылау;</w:t>
      </w:r>
    </w:p>
    <w:bookmarkEnd w:id="72"/>
    <w:bookmarkStart w:name="z84" w:id="73"/>
    <w:p>
      <w:pPr>
        <w:spacing w:after="0"/>
        <w:ind w:left="0"/>
        <w:jc w:val="both"/>
      </w:pPr>
      <w:r>
        <w:rPr>
          <w:rFonts w:ascii="Times New Roman"/>
          <w:b w:val="false"/>
          <w:i w:val="false"/>
          <w:color w:val="000000"/>
          <w:sz w:val="28"/>
        </w:rPr>
        <w:t>
      12) Облыстық коммуналдық мүлікті облыстық заңды тұлғаларға бекітіп беру, сондай-ақ жергілікті мемлекеттік басқару және өзін-өзі басқарудың бір деңгейінен екіншісіне өткізу;</w:t>
      </w:r>
    </w:p>
    <w:bookmarkEnd w:id="73"/>
    <w:bookmarkStart w:name="z85" w:id="74"/>
    <w:p>
      <w:pPr>
        <w:spacing w:after="0"/>
        <w:ind w:left="0"/>
        <w:jc w:val="both"/>
      </w:pPr>
      <w:r>
        <w:rPr>
          <w:rFonts w:ascii="Times New Roman"/>
          <w:b w:val="false"/>
          <w:i w:val="false"/>
          <w:color w:val="000000"/>
          <w:sz w:val="28"/>
        </w:rPr>
        <w:t>
      13) Мемлекеттік мүлікті мемлекеттік меншіктің бір түрінен екіншісіне беру жөніндегі жұмысты ұйымдастыру;</w:t>
      </w:r>
    </w:p>
    <w:bookmarkEnd w:id="74"/>
    <w:bookmarkStart w:name="z86" w:id="75"/>
    <w:p>
      <w:pPr>
        <w:spacing w:after="0"/>
        <w:ind w:left="0"/>
        <w:jc w:val="both"/>
      </w:pPr>
      <w:r>
        <w:rPr>
          <w:rFonts w:ascii="Times New Roman"/>
          <w:b w:val="false"/>
          <w:i w:val="false"/>
          <w:color w:val="000000"/>
          <w:sz w:val="28"/>
        </w:rPr>
        <w:t>
      14) Облыстық коммуналдық мүлікті жекешелендіруді ұйымдастыру, құжаттарды дайындау, сату - сатып алу шарттарын жасасу және олардың талаптарының сақталуын бақылау;</w:t>
      </w:r>
    </w:p>
    <w:bookmarkEnd w:id="75"/>
    <w:bookmarkStart w:name="z87" w:id="76"/>
    <w:p>
      <w:pPr>
        <w:spacing w:after="0"/>
        <w:ind w:left="0"/>
        <w:jc w:val="both"/>
      </w:pPr>
      <w:r>
        <w:rPr>
          <w:rFonts w:ascii="Times New Roman"/>
          <w:b w:val="false"/>
          <w:i w:val="false"/>
          <w:color w:val="000000"/>
          <w:sz w:val="28"/>
        </w:rPr>
        <w:t>
      15) Облыстық коммуналдық мүлікті сенімгерлік басқаруға және мүліктік жалдауға (жалға алуға) беру, міндеттемелердің орындалуын бақылау;</w:t>
      </w:r>
    </w:p>
    <w:bookmarkEnd w:id="76"/>
    <w:bookmarkStart w:name="z88" w:id="77"/>
    <w:p>
      <w:pPr>
        <w:spacing w:after="0"/>
        <w:ind w:left="0"/>
        <w:jc w:val="both"/>
      </w:pPr>
      <w:r>
        <w:rPr>
          <w:rFonts w:ascii="Times New Roman"/>
          <w:b w:val="false"/>
          <w:i w:val="false"/>
          <w:color w:val="000000"/>
          <w:sz w:val="28"/>
        </w:rPr>
        <w:t>
      16) Облыстық коммуналдық мүлікті мемлекеттік заңды тұлғаларға уақытша өтеусіз пайдалануға беру шарттарын жасасу;</w:t>
      </w:r>
    </w:p>
    <w:bookmarkEnd w:id="77"/>
    <w:bookmarkStart w:name="z89" w:id="78"/>
    <w:p>
      <w:pPr>
        <w:spacing w:after="0"/>
        <w:ind w:left="0"/>
        <w:jc w:val="both"/>
      </w:pPr>
      <w:r>
        <w:rPr>
          <w:rFonts w:ascii="Times New Roman"/>
          <w:b w:val="false"/>
          <w:i w:val="false"/>
          <w:color w:val="000000"/>
          <w:sz w:val="28"/>
        </w:rPr>
        <w:t>
      17) Жеке тұлғалардан және мемлекеттік емес заңды тұлғалардан сыйға тарту шарты бойынша мемлекет меншігіне мүлікке құқықтарды қабылдау рәсімін қамтамасыз ету;</w:t>
      </w:r>
    </w:p>
    <w:bookmarkEnd w:id="78"/>
    <w:bookmarkStart w:name="z90" w:id="79"/>
    <w:p>
      <w:pPr>
        <w:spacing w:after="0"/>
        <w:ind w:left="0"/>
        <w:jc w:val="both"/>
      </w:pPr>
      <w:r>
        <w:rPr>
          <w:rFonts w:ascii="Times New Roman"/>
          <w:b w:val="false"/>
          <w:i w:val="false"/>
          <w:color w:val="000000"/>
          <w:sz w:val="28"/>
        </w:rPr>
        <w:t>
      18) Облыстық мемлекеттік мекемелердің негізгі құралдарын есептен шығаруға келісім беру;</w:t>
      </w:r>
    </w:p>
    <w:bookmarkEnd w:id="79"/>
    <w:bookmarkStart w:name="z91" w:id="80"/>
    <w:p>
      <w:pPr>
        <w:spacing w:after="0"/>
        <w:ind w:left="0"/>
        <w:jc w:val="both"/>
      </w:pPr>
      <w:r>
        <w:rPr>
          <w:rFonts w:ascii="Times New Roman"/>
          <w:b w:val="false"/>
          <w:i w:val="false"/>
          <w:color w:val="000000"/>
          <w:sz w:val="28"/>
        </w:rPr>
        <w:t>
      19) Мемлекеттік мүлікті, оның ішінде мемлекеттік кәсіпорындар мен мемлекеттің қатысуы бар заңды тұлғаларды басқарудың тиімділігіне мониторинг жүргізу;</w:t>
      </w:r>
    </w:p>
    <w:bookmarkEnd w:id="80"/>
    <w:bookmarkStart w:name="z92" w:id="81"/>
    <w:p>
      <w:pPr>
        <w:spacing w:after="0"/>
        <w:ind w:left="0"/>
        <w:jc w:val="both"/>
      </w:pPr>
      <w:r>
        <w:rPr>
          <w:rFonts w:ascii="Times New Roman"/>
          <w:b w:val="false"/>
          <w:i w:val="false"/>
          <w:color w:val="000000"/>
          <w:sz w:val="28"/>
        </w:rPr>
        <w:t>
      20) Облыстық коммуналдық кәсіпорындардың, мемлекеттің қатысуы бар заңды тұлғалардың даму жоспарлары мен олардың орындалуы туралы есептерді, сондай-ақ мемлекеттік басқару органдары ұсынатын даму жоспарларын іске асыру мониторингінің нәтижелері туралы есептерді ұсынуын бақылау;</w:t>
      </w:r>
    </w:p>
    <w:bookmarkEnd w:id="81"/>
    <w:bookmarkStart w:name="z93" w:id="82"/>
    <w:p>
      <w:pPr>
        <w:spacing w:after="0"/>
        <w:ind w:left="0"/>
        <w:jc w:val="both"/>
      </w:pPr>
      <w:r>
        <w:rPr>
          <w:rFonts w:ascii="Times New Roman"/>
          <w:b w:val="false"/>
          <w:i w:val="false"/>
          <w:color w:val="000000"/>
          <w:sz w:val="28"/>
        </w:rPr>
        <w:t>
      21) Құзыреті шегінде мемлекеттік-жекешелік әріптестік жобаларына қатысу;</w:t>
      </w:r>
    </w:p>
    <w:bookmarkEnd w:id="82"/>
    <w:bookmarkStart w:name="z94" w:id="83"/>
    <w:p>
      <w:pPr>
        <w:spacing w:after="0"/>
        <w:ind w:left="0"/>
        <w:jc w:val="both"/>
      </w:pPr>
      <w:r>
        <w:rPr>
          <w:rFonts w:ascii="Times New Roman"/>
          <w:b w:val="false"/>
          <w:i w:val="false"/>
          <w:color w:val="000000"/>
          <w:sz w:val="28"/>
        </w:rPr>
        <w:t>
      22) Ұйымдастырушы ретінде Басқарманың мемлекеттік сатып алуларын жүзеге асыру;</w:t>
      </w:r>
    </w:p>
    <w:bookmarkEnd w:id="83"/>
    <w:bookmarkStart w:name="z95" w:id="84"/>
    <w:p>
      <w:pPr>
        <w:spacing w:after="0"/>
        <w:ind w:left="0"/>
        <w:jc w:val="both"/>
      </w:pPr>
      <w:r>
        <w:rPr>
          <w:rFonts w:ascii="Times New Roman"/>
          <w:b w:val="false"/>
          <w:i w:val="false"/>
          <w:color w:val="000000"/>
          <w:sz w:val="28"/>
        </w:rPr>
        <w:t>
      23) Сыбайлас жемқорлыққа қарсы бақылау талаптарының орындалуын қамтамасыз ету;</w:t>
      </w:r>
    </w:p>
    <w:bookmarkEnd w:id="84"/>
    <w:bookmarkStart w:name="z96" w:id="85"/>
    <w:p>
      <w:pPr>
        <w:spacing w:after="0"/>
        <w:ind w:left="0"/>
        <w:jc w:val="both"/>
      </w:pPr>
      <w:r>
        <w:rPr>
          <w:rFonts w:ascii="Times New Roman"/>
          <w:b w:val="false"/>
          <w:i w:val="false"/>
          <w:color w:val="000000"/>
          <w:sz w:val="28"/>
        </w:rPr>
        <w:t>
      24) Ақпараттық қауіпсіздік саласындағы саясатты іске асыру;</w:t>
      </w:r>
    </w:p>
    <w:bookmarkEnd w:id="85"/>
    <w:bookmarkStart w:name="z97" w:id="86"/>
    <w:p>
      <w:pPr>
        <w:spacing w:after="0"/>
        <w:ind w:left="0"/>
        <w:jc w:val="both"/>
      </w:pPr>
      <w:r>
        <w:rPr>
          <w:rFonts w:ascii="Times New Roman"/>
          <w:b w:val="false"/>
          <w:i w:val="false"/>
          <w:color w:val="000000"/>
          <w:sz w:val="28"/>
        </w:rPr>
        <w:t>
      25) Таралуы шектеулі қызметтік ақпаратқа қойылатын талаптардың орындалуын және онымен жұмыс істеуді қамтамасыз ету.</w:t>
      </w:r>
    </w:p>
    <w:bookmarkEnd w:id="86"/>
    <w:bookmarkStart w:name="z98" w:id="87"/>
    <w:p>
      <w:pPr>
        <w:spacing w:after="0"/>
        <w:ind w:left="0"/>
        <w:jc w:val="left"/>
      </w:pPr>
      <w:r>
        <w:rPr>
          <w:rFonts w:ascii="Times New Roman"/>
          <w:b/>
          <w:i w:val="false"/>
          <w:color w:val="000000"/>
        </w:rPr>
        <w:t xml:space="preserve"> 3. Мемлекеттік органның бірінші басшысының мәртебесі мен өкілеттіктері</w:t>
      </w:r>
    </w:p>
    <w:bookmarkEnd w:id="87"/>
    <w:bookmarkStart w:name="z99" w:id="8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p>
    <w:bookmarkEnd w:id="88"/>
    <w:bookmarkStart w:name="z100" w:id="89"/>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қызметке тағайындалады және қызметтен босатылады.</w:t>
      </w:r>
    </w:p>
    <w:bookmarkEnd w:id="89"/>
    <w:bookmarkStart w:name="z101" w:id="90"/>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90"/>
    <w:bookmarkStart w:name="z102" w:id="91"/>
    <w:p>
      <w:pPr>
        <w:spacing w:after="0"/>
        <w:ind w:left="0"/>
        <w:jc w:val="both"/>
      </w:pPr>
      <w:r>
        <w:rPr>
          <w:rFonts w:ascii="Times New Roman"/>
          <w:b w:val="false"/>
          <w:i w:val="false"/>
          <w:color w:val="000000"/>
          <w:sz w:val="28"/>
        </w:rPr>
        <w:t>
      19. Басқарманың бірінші басшысының өкілеттіктері:</w:t>
      </w:r>
    </w:p>
    <w:bookmarkEnd w:id="91"/>
    <w:bookmarkStart w:name="z103" w:id="92"/>
    <w:p>
      <w:pPr>
        <w:spacing w:after="0"/>
        <w:ind w:left="0"/>
        <w:jc w:val="both"/>
      </w:pPr>
      <w:r>
        <w:rPr>
          <w:rFonts w:ascii="Times New Roman"/>
          <w:b w:val="false"/>
          <w:i w:val="false"/>
          <w:color w:val="000000"/>
          <w:sz w:val="28"/>
        </w:rPr>
        <w:t>
      - өз орынбасарларының және Басқарманың құрылымдық бөлімшелері басшыларының міндеттері мен өкілеттіктерін айқындайды;</w:t>
      </w:r>
    </w:p>
    <w:bookmarkEnd w:id="92"/>
    <w:bookmarkStart w:name="z104" w:id="93"/>
    <w:p>
      <w:pPr>
        <w:spacing w:after="0"/>
        <w:ind w:left="0"/>
        <w:jc w:val="both"/>
      </w:pPr>
      <w:r>
        <w:rPr>
          <w:rFonts w:ascii="Times New Roman"/>
          <w:b w:val="false"/>
          <w:i w:val="false"/>
          <w:color w:val="000000"/>
          <w:sz w:val="28"/>
        </w:rPr>
        <w:t>
      - Басқарма қызметкерлерін қызметке тағайындайды және қызметтен босатады;</w:t>
      </w:r>
    </w:p>
    <w:bookmarkEnd w:id="93"/>
    <w:bookmarkStart w:name="z105" w:id="94"/>
    <w:p>
      <w:pPr>
        <w:spacing w:after="0"/>
        <w:ind w:left="0"/>
        <w:jc w:val="both"/>
      </w:pPr>
      <w:r>
        <w:rPr>
          <w:rFonts w:ascii="Times New Roman"/>
          <w:b w:val="false"/>
          <w:i w:val="false"/>
          <w:color w:val="000000"/>
          <w:sz w:val="28"/>
        </w:rPr>
        <w:t>
      - заңнамада белгіленген тәртіппен Басқарма қызметкерлерін көтермелейді және тәртіптік жазалар қолданады;</w:t>
      </w:r>
    </w:p>
    <w:bookmarkEnd w:id="94"/>
    <w:bookmarkStart w:name="z106" w:id="95"/>
    <w:p>
      <w:pPr>
        <w:spacing w:after="0"/>
        <w:ind w:left="0"/>
        <w:jc w:val="both"/>
      </w:pPr>
      <w:r>
        <w:rPr>
          <w:rFonts w:ascii="Times New Roman"/>
          <w:b w:val="false"/>
          <w:i w:val="false"/>
          <w:color w:val="000000"/>
          <w:sz w:val="28"/>
        </w:rPr>
        <w:t>
      - бөлімдердің жоспарларын, бағдарламаларын, ережелерін бекіту, қызметкерлердің лауазымдық нұсқаулықтары мен еңбек демалысы кестелерін бекітеді;</w:t>
      </w:r>
    </w:p>
    <w:bookmarkEnd w:id="95"/>
    <w:bookmarkStart w:name="z107" w:id="96"/>
    <w:p>
      <w:pPr>
        <w:spacing w:after="0"/>
        <w:ind w:left="0"/>
        <w:jc w:val="both"/>
      </w:pPr>
      <w:r>
        <w:rPr>
          <w:rFonts w:ascii="Times New Roman"/>
          <w:b w:val="false"/>
          <w:i w:val="false"/>
          <w:color w:val="000000"/>
          <w:sz w:val="28"/>
        </w:rPr>
        <w:t>
      - өз құзыреті шегінде бұйрықтар шығарады, нұсқаулар береді, қызметтік құжаттарға қол қояды;</w:t>
      </w:r>
    </w:p>
    <w:bookmarkEnd w:id="96"/>
    <w:bookmarkStart w:name="z108" w:id="97"/>
    <w:p>
      <w:pPr>
        <w:spacing w:after="0"/>
        <w:ind w:left="0"/>
        <w:jc w:val="both"/>
      </w:pPr>
      <w:r>
        <w:rPr>
          <w:rFonts w:ascii="Times New Roman"/>
          <w:b w:val="false"/>
          <w:i w:val="false"/>
          <w:color w:val="000000"/>
          <w:sz w:val="28"/>
        </w:rPr>
        <w:t>
      - комиссиялардың отырыстарына қатысады;</w:t>
      </w:r>
    </w:p>
    <w:bookmarkEnd w:id="97"/>
    <w:bookmarkStart w:name="z109" w:id="98"/>
    <w:p>
      <w:pPr>
        <w:spacing w:after="0"/>
        <w:ind w:left="0"/>
        <w:jc w:val="both"/>
      </w:pPr>
      <w:r>
        <w:rPr>
          <w:rFonts w:ascii="Times New Roman"/>
          <w:b w:val="false"/>
          <w:i w:val="false"/>
          <w:color w:val="000000"/>
          <w:sz w:val="28"/>
        </w:rPr>
        <w:t>
      - өзінің орынбасарлары мен басқарма қызметкерлерінің қызметін қолданыстағы заңнамаға сәйкес бағалайды;</w:t>
      </w:r>
    </w:p>
    <w:bookmarkEnd w:id="98"/>
    <w:bookmarkStart w:name="z110" w:id="99"/>
    <w:p>
      <w:pPr>
        <w:spacing w:after="0"/>
        <w:ind w:left="0"/>
        <w:jc w:val="both"/>
      </w:pPr>
      <w:r>
        <w:rPr>
          <w:rFonts w:ascii="Times New Roman"/>
          <w:b w:val="false"/>
          <w:i w:val="false"/>
          <w:color w:val="000000"/>
          <w:sz w:val="28"/>
        </w:rPr>
        <w:t>
      - бюджет, мемлекеттік мүлік, сыбайлас жемқорлыққа қарсы қызмет және ақпараттық қауіпсіздік саласындағы заңнаманың орындалуын қамтамасыз етеді;</w:t>
      </w:r>
    </w:p>
    <w:bookmarkEnd w:id="99"/>
    <w:bookmarkStart w:name="z111" w:id="100"/>
    <w:p>
      <w:pPr>
        <w:spacing w:after="0"/>
        <w:ind w:left="0"/>
        <w:jc w:val="both"/>
      </w:pPr>
      <w:r>
        <w:rPr>
          <w:rFonts w:ascii="Times New Roman"/>
          <w:b w:val="false"/>
          <w:i w:val="false"/>
          <w:color w:val="000000"/>
          <w:sz w:val="28"/>
        </w:rPr>
        <w:t>
      - мемлекеттік органдарда және өзге де ұйымдарда Басқарманың мүдделерін білдіреді;</w:t>
      </w:r>
    </w:p>
    <w:bookmarkEnd w:id="100"/>
    <w:bookmarkStart w:name="z112" w:id="101"/>
    <w:p>
      <w:pPr>
        <w:spacing w:after="0"/>
        <w:ind w:left="0"/>
        <w:jc w:val="both"/>
      </w:pPr>
      <w:r>
        <w:rPr>
          <w:rFonts w:ascii="Times New Roman"/>
          <w:b w:val="false"/>
          <w:i w:val="false"/>
          <w:color w:val="000000"/>
          <w:sz w:val="28"/>
        </w:rPr>
        <w:t>
      - Қазақстан Республикасының заңнамасына сәйкес өзге де өкілеттіктерді жүзеге асырады.</w:t>
      </w:r>
    </w:p>
    <w:bookmarkEnd w:id="101"/>
    <w:bookmarkStart w:name="z113" w:id="102"/>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102"/>
    <w:bookmarkStart w:name="z114" w:id="103"/>
    <w:p>
      <w:pPr>
        <w:spacing w:after="0"/>
        <w:ind w:left="0"/>
        <w:jc w:val="both"/>
      </w:pPr>
      <w:r>
        <w:rPr>
          <w:rFonts w:ascii="Times New Roman"/>
          <w:b w:val="false"/>
          <w:i w:val="false"/>
          <w:color w:val="000000"/>
          <w:sz w:val="28"/>
        </w:rPr>
        <w:t>
      20. Басқарманың алқалы органдары жоқ.</w:t>
      </w:r>
    </w:p>
    <w:bookmarkEnd w:id="103"/>
    <w:bookmarkStart w:name="z115" w:id="104"/>
    <w:p>
      <w:pPr>
        <w:spacing w:after="0"/>
        <w:ind w:left="0"/>
        <w:jc w:val="left"/>
      </w:pPr>
      <w:r>
        <w:rPr>
          <w:rFonts w:ascii="Times New Roman"/>
          <w:b/>
          <w:i w:val="false"/>
          <w:color w:val="000000"/>
        </w:rPr>
        <w:t xml:space="preserve"> 4. Басқарманың мүлкі</w:t>
      </w:r>
    </w:p>
    <w:bookmarkEnd w:id="104"/>
    <w:bookmarkStart w:name="z116" w:id="105"/>
    <w:p>
      <w:pPr>
        <w:spacing w:after="0"/>
        <w:ind w:left="0"/>
        <w:jc w:val="both"/>
      </w:pPr>
      <w:r>
        <w:rPr>
          <w:rFonts w:ascii="Times New Roman"/>
          <w:b w:val="false"/>
          <w:i w:val="false"/>
          <w:color w:val="000000"/>
          <w:sz w:val="28"/>
        </w:rPr>
        <w:t>
      21. Басқарма мүлікті жедел басқару құқығын иеленеді, пайдаланады және оған билік етеді.</w:t>
      </w:r>
    </w:p>
    <w:bookmarkEnd w:id="105"/>
    <w:bookmarkStart w:name="z117" w:id="106"/>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06"/>
    <w:bookmarkStart w:name="z118" w:id="10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Басқарма өзіне бекітілген мүлікті және қаржыландыру жоспары бойынша бөлінген қаражат есебінен сатып алынған мүлікті өз бетінше иеліктен шығаруға немесе өзгеше жолмен оны пайдалануға құқығы жоқ.</w:t>
      </w:r>
    </w:p>
    <w:bookmarkEnd w:id="107"/>
    <w:bookmarkStart w:name="z119" w:id="108"/>
    <w:p>
      <w:pPr>
        <w:spacing w:after="0"/>
        <w:ind w:left="0"/>
        <w:jc w:val="left"/>
      </w:pPr>
      <w:r>
        <w:rPr>
          <w:rFonts w:ascii="Times New Roman"/>
          <w:b/>
          <w:i w:val="false"/>
          <w:color w:val="000000"/>
        </w:rPr>
        <w:t xml:space="preserve"> 5. Басқарманы қайта ұйымдастыру және тарату</w:t>
      </w:r>
    </w:p>
    <w:bookmarkEnd w:id="108"/>
    <w:bookmarkStart w:name="z120" w:id="10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9"/>
    <w:bookmarkStart w:name="z121" w:id="110"/>
    <w:p>
      <w:pPr>
        <w:spacing w:after="0"/>
        <w:ind w:left="0"/>
        <w:jc w:val="both"/>
      </w:pPr>
      <w:r>
        <w:rPr>
          <w:rFonts w:ascii="Times New Roman"/>
          <w:b w:val="false"/>
          <w:i w:val="false"/>
          <w:color w:val="000000"/>
          <w:sz w:val="28"/>
        </w:rPr>
        <w:t>
      "Алматы облысының қаржы басқармасы" мемлекеттік мекемесінің қармағындағы ұйымдардың тізбесі:</w:t>
      </w:r>
    </w:p>
    <w:bookmarkEnd w:id="110"/>
    <w:bookmarkStart w:name="z122" w:id="111"/>
    <w:p>
      <w:pPr>
        <w:spacing w:after="0"/>
        <w:ind w:left="0"/>
        <w:jc w:val="both"/>
      </w:pPr>
      <w:r>
        <w:rPr>
          <w:rFonts w:ascii="Times New Roman"/>
          <w:b w:val="false"/>
          <w:i w:val="false"/>
          <w:color w:val="000000"/>
          <w:sz w:val="28"/>
        </w:rPr>
        <w:t>
      1. "Алматы облысының коммуналдық мүлкімен жұмыс істеу дирекциясы" коммуналдық мемлекеттік мекемесі.</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