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e17d" w14:textId="119e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571 "2026-2028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571 "2026-2028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57938,0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округі әкімінің шешімі негізінде айқындалады."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