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f501" w14:textId="183f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568 "2026-2028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568 "2026-2028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- 55050,0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1944,5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