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d1859" w14:textId="31d18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2025 жылғы 29 желтоқсандағы № 405 "2026–2028 жылдарға арналған Қайыңды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2026 жылғы 3 наурыздағы № 429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2025 жылғы 29 желтоқсандағы № 405 "2026–2028 жылдарға арналған Қайыңды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2026–2028 жылдарға арналған Қайыңды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68 473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59 113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38 823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- 450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2026 жылға арналған Қайыңды ауылдық округ бюджетінде аудандық бюджеттен 20 290 мың теңге сомасында ағымдағы нысаналы трансферттерден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Қайыңды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405 шешіміне 1–қосымша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Қайыңды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