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37912" w14:textId="1c37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497 "2026-2028 жылдарға арналған Қандыағаш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14 тамыздағы № 603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Қандыағаш қаласының бюджетін бекіту туралы" 2025 жылғы 26 желтоқсандағы № 497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Қандыағаш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851 506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559 625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69 788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878 618,3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- 27 112,3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қаржыландыру(профицитін пайдалану) – 27 112,3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27 112,3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тамыздағы № 603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Қандыағаш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220 506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220 506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878 618,3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399 582,3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141 055,9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163 019,4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266 977,6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225 629,6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27 112,3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