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4668c" w14:textId="ec466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2025 жылғы 26 желтоқсандағы № 506 "2026-2028 жылдарға арналған Қ. Жұбанов атындағы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2026 жылғы 15 шілдедегі № 593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"2026-2028 жылдарға арналған Қ. Жұбанов атындағы ауылдық округ бюджетін бекіту туралы" 2025 жылғы 26 желтоқсандағы № 506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Қ. Жұбанов атындағы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63 724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58 619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64 087,8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363,8 мың теңге";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шілдедегі № 593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506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Қ. Жұбанов атындағы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