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f5dc" w14:textId="b1cf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2026 жылғы 14 шілдедегі № 255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"Geoland Minerals" жауапкершілігі шектеулі серіктестігімен пайдалы қазбаларды барлау үшін, Мұғалжар ауданы Егіндібұлақ ауылдық округі аумағында орналасқан жалпы алаңы 901,47 гектар жер учаскесіне жер пайдаланушылардан алып қоймай, 2032 жылдың 27 сәуіріне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