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f990" w14:textId="ab4f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Чернобыль атом электр станциясындағы апат салдарын жоюдың 40 жылдығына орай Мәртөк ауданының мұқтаж азаматтарының санаттарына қосымша әлеуметтік көмек көрсету туралы</w:t>
      </w:r>
    </w:p>
    <w:p>
      <w:pPr>
        <w:spacing w:after="0"/>
        <w:ind w:left="0"/>
        <w:jc w:val="both"/>
      </w:pPr>
      <w:r>
        <w:rPr>
          <w:rFonts w:ascii="Times New Roman"/>
          <w:b w:val="false"/>
          <w:i w:val="false"/>
          <w:color w:val="000000"/>
          <w:sz w:val="28"/>
        </w:rPr>
        <w:t>Ақтөбе облысы Мәртөк аудандық мәслихатының 2026 жылғы 5 мамырдағы № 315 шешімі</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33 бабының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"Ардагерлер туралы" Қазақстан Республикасының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17 баптарына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Чернобыль атом электр станциясындағы апат салдарын жоюдың 40 жылдығына (26 сәуір 2026 жыл) орай, Мәртөк ауданында тiркелген және тұрақты тұратын келесі санаттағы азаматтарға 100 000 (жүз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2)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салдарын жою кезiнде қаза тапқан адамдардың отбасылары;</w:t>
      </w:r>
    </w:p>
    <w:p>
      <w:pPr>
        <w:spacing w:after="0"/>
        <w:ind w:left="0"/>
        <w:jc w:val="both"/>
      </w:pPr>
      <w:r>
        <w:rPr>
          <w:rFonts w:ascii="Times New Roman"/>
          <w:b w:val="false"/>
          <w:i w:val="false"/>
          <w:color w:val="000000"/>
          <w:sz w:val="28"/>
        </w:rPr>
        <w:t>
      4)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p>
      <w:pPr>
        <w:spacing w:after="0"/>
        <w:ind w:left="0"/>
        <w:jc w:val="both"/>
      </w:pPr>
      <w:r>
        <w:rPr>
          <w:rFonts w:ascii="Times New Roman"/>
          <w:b w:val="false"/>
          <w:i w:val="false"/>
          <w:color w:val="000000"/>
          <w:sz w:val="28"/>
        </w:rPr>
        <w:t>
      5)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Start w:name="z4" w:id="2"/>
    <w:p>
      <w:pPr>
        <w:spacing w:after="0"/>
        <w:ind w:left="0"/>
        <w:jc w:val="both"/>
      </w:pPr>
      <w:r>
        <w:rPr>
          <w:rFonts w:ascii="Times New Roman"/>
          <w:b w:val="false"/>
          <w:i w:val="false"/>
          <w:color w:val="000000"/>
          <w:sz w:val="28"/>
        </w:rPr>
        <w:t>
      2. Әлеуметтік көмек "Мәртөк аудандық жұмыспен қамту және әлеуметтік бағдарламалар бөлімі" мемлекеттік мекемесімен алушылардан өтініштер талап етілмей "Азаматтарға арналған үкімет" Мемлекеттік корпорациясы"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Мәртөк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