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3e3c" w14:textId="5423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Сарбұлақ ауылдық округі әкімінің 2026 жылғы 5 маусымдағы № 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облысы әкімдігі жанындағы облыстық ономастика комиссиясының 2026 жылғы 02 маусымдағы № 2 қорытындысына сәйкес, Сарбұлақ ауылдық округінің әкімі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Қобда ауданы Сарбұлақ ауылдық округі, Сарбұлақ ауылындағы атауы жоқ көшеге "Таусоғар Көрпешов" есімі берілсін.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Сарбұлақ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