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7b662" w14:textId="477b6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Қобда аудандық мәслихатының 2025 жылғы 26 желтоқсандағы "2026-2028 жылдарға арналған Жиренқопа ауылдық округінің бюджетін бекіту туралы" № 438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Қобда аудандық мәслихатының 2026 жылғы 28 қыркүйектегі № 506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ШЕШТІ: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Қобда аудандық мәслихатының "2026-2028 жылдарға арналған Жиренқопа ауылдық округінің бюджетін бекіту туралы" 2025 жылғы 26 желтоқсандағы № 438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мынандай өзгерістер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2025-2028 жылдарға арналған Жиренқопа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мынандай көлемде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- 40 696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- 7 800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- 0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арнайы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32 896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41 525,1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кредиттеу - 0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- 0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мұңайға қатысты емес тапшылығы (профицитін) – 0теңге,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0 теңге,соның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829,1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1 шешімдегі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шешімдегі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жылғы 1 қаңтардан бастап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Қобда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Қобда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506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Қобда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438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Жиренқопа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пайдаланған үшін төлем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32896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41525,1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 нысаналы трансферттерді қайтару)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829,1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