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ab2b" w14:textId="b9aab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№ 430 "2026-2028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30 маусымдағы № 487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№ 430 "2026-2028 жылдарға арналған Қобда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336 656,0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112 331,0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216 156,0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342 602,8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5946,8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көрсетілген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5946,8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