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6541" w14:textId="ff3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439 "2026-2028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30 маусымдағы № 486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№ 439 "2026-2028 жылдарға арналған 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- 34984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- 44730,5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кірісіне мыналар есептелетін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Пайдаланылмаған/толық пайдаланылмаған/ нысаналы трасфертті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