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3bc2" w14:textId="7be3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"2026-2028 жылдарға арналған Бегалы ауылдық округінің бюджетін бекіту туралы" № 428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15 мамырдағы № 474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аудандық мәслихатының "2026-2028 жылдарға арналған Бегалы ауылдық округінің бюджетін бекіту туралы" 2025 жылғы 26 желтоқсандағы № 428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Бегалы ауылдық округінің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сәйке, оның ішінде 2026 жылға мынындай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- 45 186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 (профицитін)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3 000,0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2026 жылғы 15 мамырдағы № 474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