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e945" w14:textId="ab7e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31 желтоқсандағы "2026-2028 жылдарға арналған Бегалы ауылдық округінің бюджетін бекіту туралы" № 428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20 наурыздағы № 460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"2026-2028 жылдарға арналған Бегалы ауылдық округінің бюджетін бекіту туралы" 2025 жылғы 31 желтоқсандағы № 428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сәйке, оның ішінде 2026 жылға мынындай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