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f4f86" w14:textId="cdf4f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2025 жылғы 26 желтоқсандағы "2026-2028 жылдарға арналған Жиренқопа ауылдық округінің бюджетін бекіту туралы" № 438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2026 жылғы 20 наурыздағы № 459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Қобда аудандық мәслихатының "2026-2028 жылдарға арналған Жиренқопа ауылдық округінің бюджетін бекіту туралы" 2025 жылғы 26 желтоқсандағы № 438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жазылсын"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Жиренқопа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мынындай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- 39672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- 7000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32672мың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40501,1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мұңайға қатысты емес тапшылығы (профицитін)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теңге,соның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829,1 мың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1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20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Жиренқопа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пайдаланған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 нысаналы трансферттерді қайтару)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