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c261" w14:textId="424c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19 желтоқсандағы "2026-2028 жылдарға арналған Қобда аудандық бюджетін бекіту туралы" № 415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12 ақпандағы № 448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19 желтоқсандағы "2026-2028 жылдарға арналған Қобда аудандық бюджетін бекіту туралы" № 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5 618 025,8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1 014 666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4 530 342,8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5 330 849,9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56 314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230 861,9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- 230 861,9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531 212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170 600,1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3) тармақшасымен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Көлік инфрақұрылымын дамытуға.".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4) тармақшасымен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Қаңғыбас иттер мен мысықтарды аулауды және жоюды ұйымдастыруға.".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