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7271" w14:textId="2987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Қобда ауданы әкімдігінің 2026 жылғы 8 қаңтардағы № 4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w:t>
      </w: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2025 жылғы 24 желтоқсандағы № ЖТ-2025-04559285 "Ақтөбе облысының энергетика және тұрғын-үй коммуналдық шаруашылығы басқармасы" ЖШС-нің хатына сәйкес, аудан әкімдігі ҚАУЛЫ ЕТЕДІ:</w:t>
      </w:r>
    </w:p>
    <w:bookmarkEnd w:id="0"/>
    <w:bookmarkStart w:name="z3" w:id="1"/>
    <w:p>
      <w:pPr>
        <w:spacing w:after="0"/>
        <w:ind w:left="0"/>
        <w:jc w:val="both"/>
      </w:pPr>
      <w:r>
        <w:rPr>
          <w:rFonts w:ascii="Times New Roman"/>
          <w:b w:val="false"/>
          <w:i w:val="false"/>
          <w:color w:val="000000"/>
          <w:sz w:val="28"/>
        </w:rPr>
        <w:t>
      1. Көк үй және Жиренқопа ауылдарына жалпы көлемі – 18.1937 га жер учаскесін күзет аймағымен бірге жеткізуші газ құбырын орналастыру және пайдалану үшін "Ақтөбе облысының энергетика және тұрғын-үй коммуналдық шаруашылығы басқармасы" ММ-не тұрақты жер пайдалану құқығына қауымдық сервитут белгіленсін.</w:t>
      </w:r>
    </w:p>
    <w:bookmarkEnd w:id="1"/>
    <w:bookmarkStart w:name="z4" w:id="2"/>
    <w:p>
      <w:pPr>
        <w:spacing w:after="0"/>
        <w:ind w:left="0"/>
        <w:jc w:val="both"/>
      </w:pPr>
      <w:r>
        <w:rPr>
          <w:rFonts w:ascii="Times New Roman"/>
          <w:b w:val="false"/>
          <w:i w:val="false"/>
          <w:color w:val="000000"/>
          <w:sz w:val="28"/>
        </w:rPr>
        <w:t>
      2. "Қобда аудандық жер қатынастары бөлімі"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 оны ресми жарияланғаннан кейін, Қобда ауданы әкімдігінің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күннен кейін күнтізбелік он күн өткен соң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Тынымгереев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