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e66be" w14:textId="b9e66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2025 жылғы 23 желтоқсандағы № 413 "2026-2028 жылдарға арналған Бадамша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2026 жылғы 20 ақпандағы № 436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"2026-2028 жылдарға арналған Бадамша ауылдық округ бюджетін бекіту туралы" 2025 жылғы 23 желтоқсандағы № 413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Бадамша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165350,0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96661,0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67773,0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171244,2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-5894,2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5894,2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5894,2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Бадамша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67773,0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5894,2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