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0c240" w14:textId="0a0c2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"Қарғалы ауданының аумағында стационарлық емес сауда объектілерін орналастыру орындарын айқындау және бекіту туралы" Ақтөбе облысы Қарғалы ауданы әкімдігінің 2022 жылғы 21 желтоқсандағы № 244 қаулысына өзгеріс енгізу туралы</w:t>
      </w:r>
    </w:p>
    <w:p>
      <w:pPr>
        <w:spacing w:after="0"/>
        <w:ind w:left="0"/>
        <w:jc w:val="both"/>
      </w:pPr>
      <w:r>
        <w:rPr>
          <w:rFonts w:ascii="Times New Roman"/>
          <w:b w:val="false"/>
          <w:i w:val="false"/>
          <w:color w:val="000000"/>
          <w:sz w:val="28"/>
        </w:rPr>
        <w:t>Ақтөбе облысы Қарғалы ауданы әкімдігінің 2026 жылғы 25 қыркүйектегі № 150 қаулысы</w:t>
      </w:r>
    </w:p>
    <w:p>
      <w:pPr>
        <w:spacing w:after="0"/>
        <w:ind w:left="0"/>
        <w:jc w:val="both"/>
      </w:pPr>
      <w:bookmarkStart w:name="z4" w:id="0"/>
      <w:r>
        <w:rPr>
          <w:rFonts w:ascii="Times New Roman"/>
          <w:b w:val="false"/>
          <w:i w:val="false"/>
          <w:color w:val="000000"/>
          <w:sz w:val="28"/>
        </w:rPr>
        <w:t>
      Қарғалы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"Қарғалы ауданының аумағында стационарлық емес сауда объектілерін орналастыру орындарын айқындау және бекіту туралы" Ақтөбе облысы Қарғалы ауданы әкімдігінің 2022 жылғы 21 желтоқсандағы № 244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31353 болып тіркелген)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"Қарғалы аудандық кәсіпкерлік және ауыл шаруашылығы бөлімі" мемлекеттік мекемесі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қауылыны Қазақстан Республикасының нормативтік құқықтық актілерің эталондық бақылау банкісінде ресми жариялауға жіберуді;</w:t>
      </w:r>
    </w:p>
    <w:bookmarkEnd w:id="4"/>
    <w:bookmarkStart w:name="z9" w:id="5"/>
    <w:p>
      <w:pPr>
        <w:spacing w:after="0"/>
        <w:ind w:left="0"/>
        <w:jc w:val="both"/>
      </w:pPr>
      <w:r>
        <w:rPr>
          <w:rFonts w:ascii="Times New Roman"/>
          <w:b w:val="false"/>
          <w:i w:val="false"/>
          <w:color w:val="000000"/>
          <w:sz w:val="28"/>
        </w:rPr>
        <w:t>
      2) осы қауылыны ресми жариялағаннан кейін Қарғалы ауданы әкімдігінің интернет – 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қауылының орындалуын бақылау Қарғалы ауданы әкімінің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Қарғалы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Унербаев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Қарғалы ауданы әкімдігінің</w:t>
            </w:r>
            <w:r>
              <w:br/>
            </w:r>
            <w:r>
              <w:rPr>
                <w:rFonts w:ascii="Times New Roman"/>
                <w:b w:val="false"/>
                <w:i w:val="false"/>
                <w:color w:val="000000"/>
                <w:sz w:val="20"/>
              </w:rPr>
              <w:t>2026 жылғы 25 қыркүйектегі</w:t>
            </w:r>
            <w:r>
              <w:br/>
            </w:r>
            <w:r>
              <w:rPr>
                <w:rFonts w:ascii="Times New Roman"/>
                <w:b w:val="false"/>
                <w:i w:val="false"/>
                <w:color w:val="000000"/>
                <w:sz w:val="20"/>
              </w:rPr>
              <w:t>№ 150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Қарғалы ауданы әкімдігінің</w:t>
            </w:r>
            <w:r>
              <w:br/>
            </w:r>
            <w:r>
              <w:rPr>
                <w:rFonts w:ascii="Times New Roman"/>
                <w:b w:val="false"/>
                <w:i w:val="false"/>
                <w:color w:val="000000"/>
                <w:sz w:val="20"/>
              </w:rPr>
              <w:t>2022 жылғы 21 желтоқсандағы</w:t>
            </w:r>
            <w:r>
              <w:br/>
            </w:r>
            <w:r>
              <w:rPr>
                <w:rFonts w:ascii="Times New Roman"/>
                <w:b w:val="false"/>
                <w:i w:val="false"/>
                <w:color w:val="000000"/>
                <w:sz w:val="20"/>
              </w:rPr>
              <w:t>№ 244 қаулысына қосымша</w:t>
            </w:r>
          </w:p>
        </w:tc>
      </w:tr>
    </w:tbl>
    <w:bookmarkStart w:name="z15" w:id="8"/>
    <w:p>
      <w:pPr>
        <w:spacing w:after="0"/>
        <w:ind w:left="0"/>
        <w:jc w:val="left"/>
      </w:pPr>
      <w:r>
        <w:rPr>
          <w:rFonts w:ascii="Times New Roman"/>
          <w:b/>
          <w:i w:val="false"/>
          <w:color w:val="000000"/>
        </w:rPr>
        <w:t xml:space="preserve"> Қарғалы ауданының аумағында стационарлық емес сауда объектілерін орналастыру орындары</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емес сауда объектілерін орналастыру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жатқан алаңы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қызметін жүзеге асыру кезеңі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саласы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орналасқан инфрақұрылым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9"/>
          <w:p>
            <w:pPr>
              <w:spacing w:after="20"/>
              <w:ind w:left="20"/>
              <w:jc w:val="both"/>
            </w:pPr>
            <w:r>
              <w:rPr>
                <w:rFonts w:ascii="Times New Roman"/>
                <w:b w:val="false"/>
                <w:i w:val="false"/>
                <w:color w:val="000000"/>
                <w:sz w:val="20"/>
              </w:rPr>
              <w:t>
Әлімбет ауылдық округі</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Әлімбет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көшесі,</w:t>
            </w:r>
          </w:p>
          <w:p>
            <w:pPr>
              <w:spacing w:after="20"/>
              <w:ind w:left="20"/>
              <w:jc w:val="both"/>
            </w:pPr>
            <w:r>
              <w:rPr>
                <w:rFonts w:ascii="Times New Roman"/>
                <w:b w:val="false"/>
                <w:i w:val="false"/>
                <w:color w:val="000000"/>
                <w:sz w:val="20"/>
              </w:rPr>
              <w:t>
"Анжелика" кафесі ғимаратына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"Анжелика" кафесі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 w:id="10"/>
          <w:p>
            <w:pPr>
              <w:spacing w:after="20"/>
              <w:ind w:left="20"/>
              <w:jc w:val="both"/>
            </w:pPr>
            <w:r>
              <w:rPr>
                <w:rFonts w:ascii="Times New Roman"/>
                <w:b w:val="false"/>
                <w:i w:val="false"/>
                <w:color w:val="000000"/>
                <w:sz w:val="20"/>
              </w:rPr>
              <w:t>
Ащылысай ауылдық округі</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Ащылысай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Г.Каструбин көшесі,</w:t>
            </w:r>
          </w:p>
          <w:p>
            <w:pPr>
              <w:spacing w:after="20"/>
              <w:ind w:left="20"/>
              <w:jc w:val="both"/>
            </w:pPr>
            <w:r>
              <w:rPr>
                <w:rFonts w:ascii="Times New Roman"/>
                <w:b w:val="false"/>
                <w:i w:val="false"/>
                <w:color w:val="000000"/>
                <w:sz w:val="20"/>
              </w:rPr>
              <w:t>
12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 w:id="11"/>
          <w:p>
            <w:pPr>
              <w:spacing w:after="20"/>
              <w:ind w:left="20"/>
              <w:jc w:val="both"/>
            </w:pPr>
            <w:r>
              <w:rPr>
                <w:rFonts w:ascii="Times New Roman"/>
                <w:b w:val="false"/>
                <w:i w:val="false"/>
                <w:color w:val="000000"/>
                <w:sz w:val="20"/>
              </w:rPr>
              <w:t>
Ащылысай ауылдық округі</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Бозтөбе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В.Жук көшесі,</w:t>
            </w:r>
          </w:p>
          <w:p>
            <w:pPr>
              <w:spacing w:after="20"/>
              <w:ind w:left="20"/>
              <w:jc w:val="both"/>
            </w:pPr>
            <w:r>
              <w:rPr>
                <w:rFonts w:ascii="Times New Roman"/>
                <w:b w:val="false"/>
                <w:i w:val="false"/>
                <w:color w:val="000000"/>
                <w:sz w:val="20"/>
              </w:rPr>
              <w:t>
44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 w:id="12"/>
          <w:p>
            <w:pPr>
              <w:spacing w:after="20"/>
              <w:ind w:left="20"/>
              <w:jc w:val="both"/>
            </w:pPr>
            <w:r>
              <w:rPr>
                <w:rFonts w:ascii="Times New Roman"/>
                <w:b w:val="false"/>
                <w:i w:val="false"/>
                <w:color w:val="000000"/>
                <w:sz w:val="20"/>
              </w:rPr>
              <w:t>
Ащылысай ауылдық округі</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Ақкөл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Достық көшесі,</w:t>
            </w:r>
          </w:p>
          <w:p>
            <w:pPr>
              <w:spacing w:after="20"/>
              <w:ind w:left="20"/>
              <w:jc w:val="both"/>
            </w:pPr>
            <w:r>
              <w:rPr>
                <w:rFonts w:ascii="Times New Roman"/>
                <w:b w:val="false"/>
                <w:i w:val="false"/>
                <w:color w:val="000000"/>
                <w:sz w:val="20"/>
              </w:rPr>
              <w:t>
6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 w:id="13"/>
          <w:p>
            <w:pPr>
              <w:spacing w:after="20"/>
              <w:ind w:left="20"/>
              <w:jc w:val="both"/>
            </w:pPr>
            <w:r>
              <w:rPr>
                <w:rFonts w:ascii="Times New Roman"/>
                <w:b w:val="false"/>
                <w:i w:val="false"/>
                <w:color w:val="000000"/>
                <w:sz w:val="20"/>
              </w:rPr>
              <w:t>
Велихов ауылдық округі</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Велихов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Орталық көшесі,</w:t>
            </w:r>
          </w:p>
          <w:p>
            <w:pPr>
              <w:spacing w:after="20"/>
              <w:ind w:left="20"/>
              <w:jc w:val="both"/>
            </w:pPr>
            <w:r>
              <w:rPr>
                <w:rFonts w:ascii="Times New Roman"/>
                <w:b w:val="false"/>
                <w:i w:val="false"/>
                <w:color w:val="000000"/>
                <w:sz w:val="20"/>
              </w:rPr>
              <w:t>
37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"Юлия", "Ақбұлак" дүкендері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14"/>
          <w:p>
            <w:pPr>
              <w:spacing w:after="20"/>
              <w:ind w:left="20"/>
              <w:jc w:val="both"/>
            </w:pPr>
            <w:r>
              <w:rPr>
                <w:rFonts w:ascii="Times New Roman"/>
                <w:b w:val="false"/>
                <w:i w:val="false"/>
                <w:color w:val="000000"/>
                <w:sz w:val="20"/>
              </w:rPr>
              <w:t>
Велихов ауылдық округі</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Ақжайық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Бауыржан Момышұлы көшесі,</w:t>
            </w:r>
          </w:p>
          <w:p>
            <w:pPr>
              <w:spacing w:after="20"/>
              <w:ind w:left="20"/>
              <w:jc w:val="both"/>
            </w:pPr>
            <w:r>
              <w:rPr>
                <w:rFonts w:ascii="Times New Roman"/>
                <w:b w:val="false"/>
                <w:i w:val="false"/>
                <w:color w:val="000000"/>
                <w:sz w:val="20"/>
              </w:rPr>
              <w:t>
55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15"/>
          <w:p>
            <w:pPr>
              <w:spacing w:after="20"/>
              <w:ind w:left="20"/>
              <w:jc w:val="both"/>
            </w:pPr>
            <w:r>
              <w:rPr>
                <w:rFonts w:ascii="Times New Roman"/>
                <w:b w:val="false"/>
                <w:i w:val="false"/>
                <w:color w:val="000000"/>
                <w:sz w:val="20"/>
              </w:rPr>
              <w:t>
Желтау ауылдық округі</w:t>
            </w:r>
          </w:p>
          <w:bookmarkEnd w:id="15"/>
          <w:p>
            <w:pPr>
              <w:spacing w:after="20"/>
              <w:ind w:left="20"/>
              <w:jc w:val="both"/>
            </w:pPr>
            <w:r>
              <w:rPr>
                <w:rFonts w:ascii="Times New Roman"/>
                <w:b w:val="false"/>
                <w:i w:val="false"/>
                <w:color w:val="000000"/>
                <w:sz w:val="20"/>
              </w:rPr>
              <w:t>
</w:t>
            </w:r>
            <w:r>
              <w:rPr>
                <w:rFonts w:ascii="Times New Roman"/>
                <w:b w:val="false"/>
                <w:i w:val="false"/>
                <w:color w:val="000000"/>
                <w:sz w:val="20"/>
              </w:rPr>
              <w:t>Петропавл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Жеңіс көшесі,</w:t>
            </w:r>
          </w:p>
          <w:p>
            <w:pPr>
              <w:spacing w:after="20"/>
              <w:ind w:left="20"/>
              <w:jc w:val="both"/>
            </w:pPr>
            <w:r>
              <w:rPr>
                <w:rFonts w:ascii="Times New Roman"/>
                <w:b w:val="false"/>
                <w:i w:val="false"/>
                <w:color w:val="000000"/>
                <w:sz w:val="20"/>
              </w:rPr>
              <w:t>
1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 w:id="16"/>
          <w:p>
            <w:pPr>
              <w:spacing w:after="20"/>
              <w:ind w:left="20"/>
              <w:jc w:val="both"/>
            </w:pPr>
            <w:r>
              <w:rPr>
                <w:rFonts w:ascii="Times New Roman"/>
                <w:b w:val="false"/>
                <w:i w:val="false"/>
                <w:color w:val="000000"/>
                <w:sz w:val="20"/>
              </w:rPr>
              <w:t>
Желтау ауылдық округі Ш.Қалдаяқов ауылы Н.Орынбасаров көшесі</w:t>
            </w:r>
          </w:p>
          <w:bookmarkEnd w:id="16"/>
          <w:p>
            <w:pPr>
              <w:spacing w:after="20"/>
              <w:ind w:left="20"/>
              <w:jc w:val="both"/>
            </w:pPr>
            <w:r>
              <w:rPr>
                <w:rFonts w:ascii="Times New Roman"/>
                <w:b w:val="false"/>
                <w:i w:val="false"/>
                <w:color w:val="000000"/>
                <w:sz w:val="20"/>
              </w:rPr>
              <w:t>
мешіт ғимаратының сол жағында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17"/>
          <w:p>
            <w:pPr>
              <w:spacing w:after="20"/>
              <w:ind w:left="20"/>
              <w:jc w:val="both"/>
            </w:pPr>
            <w:r>
              <w:rPr>
                <w:rFonts w:ascii="Times New Roman"/>
                <w:b w:val="false"/>
                <w:i w:val="false"/>
                <w:color w:val="000000"/>
                <w:sz w:val="20"/>
              </w:rPr>
              <w:t>
Қос Естек ауылдық округі</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Қос Естек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w:t>
            </w:r>
          </w:p>
          <w:p>
            <w:pPr>
              <w:spacing w:after="20"/>
              <w:ind w:left="20"/>
              <w:jc w:val="both"/>
            </w:pPr>
            <w:r>
              <w:rPr>
                <w:rFonts w:ascii="Times New Roman"/>
                <w:b w:val="false"/>
                <w:i w:val="false"/>
                <w:color w:val="000000"/>
                <w:sz w:val="20"/>
              </w:rPr>
              <w:t>
1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8"/>
          <w:p>
            <w:pPr>
              <w:spacing w:after="20"/>
              <w:ind w:left="20"/>
              <w:jc w:val="both"/>
            </w:pPr>
            <w:r>
              <w:rPr>
                <w:rFonts w:ascii="Times New Roman"/>
                <w:b w:val="false"/>
                <w:i w:val="false"/>
                <w:color w:val="000000"/>
                <w:sz w:val="20"/>
              </w:rPr>
              <w:t>
Кемпірсай ауылдық округі</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Жосалы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Тың жер көшесі,</w:t>
            </w:r>
          </w:p>
          <w:p>
            <w:pPr>
              <w:spacing w:after="20"/>
              <w:ind w:left="20"/>
              <w:jc w:val="both"/>
            </w:pPr>
            <w:r>
              <w:rPr>
                <w:rFonts w:ascii="Times New Roman"/>
                <w:b w:val="false"/>
                <w:i w:val="false"/>
                <w:color w:val="000000"/>
                <w:sz w:val="20"/>
              </w:rPr>
              <w:t>
28 үйдің оң жағында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9"/>
          <w:p>
            <w:pPr>
              <w:spacing w:after="20"/>
              <w:ind w:left="20"/>
              <w:jc w:val="both"/>
            </w:pPr>
            <w:r>
              <w:rPr>
                <w:rFonts w:ascii="Times New Roman"/>
                <w:b w:val="false"/>
                <w:i w:val="false"/>
                <w:color w:val="000000"/>
                <w:sz w:val="20"/>
              </w:rPr>
              <w:t>
Кемпірсай ауылдық округі Кемпірсай ауылы</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Орталық көшесі,</w:t>
            </w:r>
          </w:p>
          <w:p>
            <w:pPr>
              <w:spacing w:after="20"/>
              <w:ind w:left="20"/>
              <w:jc w:val="both"/>
            </w:pPr>
            <w:r>
              <w:rPr>
                <w:rFonts w:ascii="Times New Roman"/>
                <w:b w:val="false"/>
                <w:i w:val="false"/>
                <w:color w:val="000000"/>
                <w:sz w:val="20"/>
              </w:rPr>
              <w:t>
31 үйдің сол жағында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20"/>
          <w:p>
            <w:pPr>
              <w:spacing w:after="20"/>
              <w:ind w:left="20"/>
              <w:jc w:val="both"/>
            </w:pPr>
            <w:r>
              <w:rPr>
                <w:rFonts w:ascii="Times New Roman"/>
                <w:b w:val="false"/>
                <w:i w:val="false"/>
                <w:color w:val="000000"/>
                <w:sz w:val="20"/>
              </w:rPr>
              <w:t>
Степной ауылдық округі</w:t>
            </w:r>
          </w:p>
          <w:bookmarkEnd w:id="20"/>
          <w:p>
            <w:pPr>
              <w:spacing w:after="20"/>
              <w:ind w:left="20"/>
              <w:jc w:val="both"/>
            </w:pPr>
            <w:r>
              <w:rPr>
                <w:rFonts w:ascii="Times New Roman"/>
                <w:b w:val="false"/>
                <w:i w:val="false"/>
                <w:color w:val="000000"/>
                <w:sz w:val="20"/>
              </w:rPr>
              <w:t>
</w:t>
            </w:r>
            <w:r>
              <w:rPr>
                <w:rFonts w:ascii="Times New Roman"/>
                <w:b w:val="false"/>
                <w:i w:val="false"/>
                <w:color w:val="000000"/>
                <w:sz w:val="20"/>
              </w:rPr>
              <w:t>Степное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Д.А.Қонаев көшесі,</w:t>
            </w:r>
          </w:p>
          <w:p>
            <w:pPr>
              <w:spacing w:after="20"/>
              <w:ind w:left="20"/>
              <w:jc w:val="both"/>
            </w:pPr>
            <w:r>
              <w:rPr>
                <w:rFonts w:ascii="Times New Roman"/>
                <w:b w:val="false"/>
                <w:i w:val="false"/>
                <w:color w:val="000000"/>
                <w:sz w:val="20"/>
              </w:rPr>
              <w:t>
2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21"/>
          <w:p>
            <w:pPr>
              <w:spacing w:after="20"/>
              <w:ind w:left="20"/>
              <w:jc w:val="both"/>
            </w:pPr>
            <w:r>
              <w:rPr>
                <w:rFonts w:ascii="Times New Roman"/>
                <w:b w:val="false"/>
                <w:i w:val="false"/>
                <w:color w:val="000000"/>
                <w:sz w:val="20"/>
              </w:rPr>
              <w:t>
Степной ауылдық округі</w:t>
            </w:r>
          </w:p>
          <w:bookmarkEnd w:id="21"/>
          <w:p>
            <w:pPr>
              <w:spacing w:after="20"/>
              <w:ind w:left="20"/>
              <w:jc w:val="both"/>
            </w:pPr>
            <w:r>
              <w:rPr>
                <w:rFonts w:ascii="Times New Roman"/>
                <w:b w:val="false"/>
                <w:i w:val="false"/>
                <w:color w:val="000000"/>
                <w:sz w:val="20"/>
              </w:rPr>
              <w:t>
</w:t>
            </w:r>
            <w:r>
              <w:rPr>
                <w:rFonts w:ascii="Times New Roman"/>
                <w:b w:val="false"/>
                <w:i w:val="false"/>
                <w:color w:val="000000"/>
                <w:sz w:val="20"/>
              </w:rPr>
              <w:t>Қайрақты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Әбілқайыр хан көшесі,</w:t>
            </w:r>
          </w:p>
          <w:p>
            <w:pPr>
              <w:spacing w:after="20"/>
              <w:ind w:left="20"/>
              <w:jc w:val="both"/>
            </w:pPr>
            <w:r>
              <w:rPr>
                <w:rFonts w:ascii="Times New Roman"/>
                <w:b w:val="false"/>
                <w:i w:val="false"/>
                <w:color w:val="000000"/>
                <w:sz w:val="20"/>
              </w:rPr>
              <w:t>
28 үйге қарама-қарсы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22"/>
          <w:p>
            <w:pPr>
              <w:spacing w:after="20"/>
              <w:ind w:left="20"/>
              <w:jc w:val="both"/>
            </w:pPr>
            <w:r>
              <w:rPr>
                <w:rFonts w:ascii="Times New Roman"/>
                <w:b w:val="false"/>
                <w:i w:val="false"/>
                <w:color w:val="000000"/>
                <w:sz w:val="20"/>
              </w:rPr>
              <w:t>
Бадамша ауылдық округі</w:t>
            </w:r>
          </w:p>
          <w:bookmarkEnd w:id="22"/>
          <w:p>
            <w:pPr>
              <w:spacing w:after="20"/>
              <w:ind w:left="20"/>
              <w:jc w:val="both"/>
            </w:pPr>
            <w:r>
              <w:rPr>
                <w:rFonts w:ascii="Times New Roman"/>
                <w:b w:val="false"/>
                <w:i w:val="false"/>
                <w:color w:val="000000"/>
                <w:sz w:val="20"/>
              </w:rPr>
              <w:t>
</w:t>
            </w:r>
            <w:r>
              <w:rPr>
                <w:rFonts w:ascii="Times New Roman"/>
                <w:b w:val="false"/>
                <w:i w:val="false"/>
                <w:color w:val="000000"/>
                <w:sz w:val="20"/>
              </w:rPr>
              <w:t>Бадамша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Әйтеке би көшесі,</w:t>
            </w:r>
          </w:p>
          <w:p>
            <w:pPr>
              <w:spacing w:after="20"/>
              <w:ind w:left="20"/>
              <w:jc w:val="both"/>
            </w:pPr>
            <w:r>
              <w:rPr>
                <w:rFonts w:ascii="Times New Roman"/>
                <w:b w:val="false"/>
                <w:i w:val="false"/>
                <w:color w:val="000000"/>
                <w:sz w:val="20"/>
              </w:rPr>
              <w:t>
38 үйдің оң жағында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"Бақдаулет", "Береке" дүкендері, "Аметист" базары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23"/>
          <w:p>
            <w:pPr>
              <w:spacing w:after="20"/>
              <w:ind w:left="20"/>
              <w:jc w:val="both"/>
            </w:pPr>
            <w:r>
              <w:rPr>
                <w:rFonts w:ascii="Times New Roman"/>
                <w:b w:val="false"/>
                <w:i w:val="false"/>
                <w:color w:val="000000"/>
                <w:sz w:val="20"/>
              </w:rPr>
              <w:t>
Бадамша ауылдық округі</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Бадамша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Есет батыр көшесі, 15</w:t>
            </w:r>
          </w:p>
          <w:p>
            <w:pPr>
              <w:spacing w:after="20"/>
              <w:ind w:left="20"/>
              <w:jc w:val="both"/>
            </w:pPr>
            <w:r>
              <w:rPr>
                <w:rFonts w:ascii="Times New Roman"/>
                <w:b w:val="false"/>
                <w:i w:val="false"/>
                <w:color w:val="000000"/>
                <w:sz w:val="20"/>
              </w:rPr>
              <w:t>
Дене шынықтыру-сауықтыру кешенінің ғимаратының жанында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азық-түлік емес тауарлар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bl>
    <w:bookmarkStart w:name="z58" w:id="24"/>
    <w:p>
      <w:pPr>
        <w:spacing w:after="0"/>
        <w:ind w:left="0"/>
        <w:jc w:val="both"/>
      </w:pPr>
      <w:r>
        <w:rPr>
          <w:rFonts w:ascii="Times New Roman"/>
          <w:b w:val="false"/>
          <w:i w:val="false"/>
          <w:color w:val="000000"/>
          <w:sz w:val="28"/>
        </w:rPr>
        <w:t>
      Ескерту: жеке кәсіпкерге, заңды тұлғаға және/немесе өзін-өзі жұмыспен қамтыған тұлғаға сауданы ұйымдастыру кезінде жоспарланған сауданы ұйымдастыру туралы тиісті ауылдық округ әкімдігіне алдын ала (бір жұмыс күнінен кешіктірмей) хабарлау қажет. Хабарламада міндетті түрде жеке кәсіпкердің, заңды тұлғаның атауы және/немесе өзін-өзі жұмыспен қамтыған тұлғаның тегі, аты, әкесінің аты, өткізілетін өнімнің түрі, сауданы ұйымдастыру кезеңі, тауарды өткізуге жауапты тұлғалардың байланыс деректері (ұялы телефон нөмірі) көрсетілуі тиіс.</w:t>
      </w:r>
    </w:p>
    <w:bookmarkEnd w:id="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