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5344" w14:textId="2d75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"2026-2028 жылдарға арналған Байғанин аудандық бюджетін бекіту туралы" 2025 жылғы 18 желтоқсандағы № 330 шешіміне өзгеріс енгізу туралы</w:t>
      </w:r>
    </w:p>
    <w:p>
      <w:pPr>
        <w:spacing w:after="0"/>
        <w:ind w:left="0"/>
        <w:jc w:val="both"/>
      </w:pPr>
      <w:r>
        <w:rPr>
          <w:rFonts w:ascii="Times New Roman"/>
          <w:b w:val="false"/>
          <w:i w:val="false"/>
          <w:color w:val="000000"/>
          <w:sz w:val="28"/>
        </w:rPr>
        <w:t>Ақтөбе облысы Байғанин аудандық мәслихатының 2026 жылғы 17 ақпандағы № 365 шешімі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Байғанин аудандық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Байғанин аудандық мәслихатының "2026-2028 жылдарға арналған Байғанин аудандық бюджетін бекіту туралы" 2025 жылғы 18 желтоқсандағы № 330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1. "2026-2028 жылдарға арналған Байғанин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көлемдерде бекітілсін:</w:t>
      </w:r>
      <w:r>
        <w:br/>
      </w:r>
      <w:r>
        <w:rPr>
          <w:rFonts w:ascii="Times New Roman"/>
          <w:b w:val="false"/>
          <w:i w:val="false"/>
          <w:color w:val="000000"/>
          <w:sz w:val="28"/>
        </w:rPr>
        <w:t>
      1) кірістер – 7 545 379 мың теңге, оның ішінде:</w:t>
      </w:r>
      <w:r>
        <w:br/>
      </w:r>
      <w:r>
        <w:rPr>
          <w:rFonts w:ascii="Times New Roman"/>
          <w:b w:val="false"/>
          <w:i w:val="false"/>
          <w:color w:val="000000"/>
          <w:sz w:val="28"/>
        </w:rPr>
        <w:t>
      салықтық түсімдер – 5 337 748 мың теңге;</w:t>
      </w:r>
      <w:r>
        <w:br/>
      </w:r>
      <w:r>
        <w:rPr>
          <w:rFonts w:ascii="Times New Roman"/>
          <w:b w:val="false"/>
          <w:i w:val="false"/>
          <w:color w:val="000000"/>
          <w:sz w:val="28"/>
        </w:rPr>
        <w:t>
      салықтық емес түсімдер – 68 770 мың теңге;</w:t>
      </w:r>
      <w:r>
        <w:br/>
      </w:r>
      <w:r>
        <w:rPr>
          <w:rFonts w:ascii="Times New Roman"/>
          <w:b w:val="false"/>
          <w:i w:val="false"/>
          <w:color w:val="000000"/>
          <w:sz w:val="28"/>
        </w:rPr>
        <w:t>
      негізгі капиталды сатудан түсетін түсімдер – 10 000 мың теңге;</w:t>
      </w:r>
      <w:r>
        <w:br/>
      </w:r>
      <w:r>
        <w:rPr>
          <w:rFonts w:ascii="Times New Roman"/>
          <w:b w:val="false"/>
          <w:i w:val="false"/>
          <w:color w:val="000000"/>
          <w:sz w:val="28"/>
        </w:rPr>
        <w:t>
      арнаулы түсімдер – 0 теңге;</w:t>
      </w:r>
      <w:r>
        <w:br/>
      </w:r>
      <w:r>
        <w:rPr>
          <w:rFonts w:ascii="Times New Roman"/>
          <w:b w:val="false"/>
          <w:i w:val="false"/>
          <w:color w:val="000000"/>
          <w:sz w:val="28"/>
        </w:rPr>
        <w:t>
      трансферттер түсімі – 2 128 861 мың теңге;</w:t>
      </w:r>
      <w:r>
        <w:br/>
      </w:r>
      <w:r>
        <w:rPr>
          <w:rFonts w:ascii="Times New Roman"/>
          <w:b w:val="false"/>
          <w:i w:val="false"/>
          <w:color w:val="000000"/>
          <w:sz w:val="28"/>
        </w:rPr>
        <w:t>
      2) шығындар – 7 547 330,3 мың теңге;</w:t>
      </w:r>
      <w:r>
        <w:br/>
      </w:r>
      <w:r>
        <w:rPr>
          <w:rFonts w:ascii="Times New Roman"/>
          <w:b w:val="false"/>
          <w:i w:val="false"/>
          <w:color w:val="000000"/>
          <w:sz w:val="28"/>
        </w:rPr>
        <w:t>
      3) таза бюджеттік кредиттеу – 77 733 мың теңге, оның ішінде:</w:t>
      </w:r>
      <w:r>
        <w:br/>
      </w:r>
      <w:r>
        <w:rPr>
          <w:rFonts w:ascii="Times New Roman"/>
          <w:b w:val="false"/>
          <w:i w:val="false"/>
          <w:color w:val="000000"/>
          <w:sz w:val="28"/>
        </w:rPr>
        <w:t>
      бюджеттік кредиттер – 136 237 мың теңге;</w:t>
      </w:r>
      <w:r>
        <w:br/>
      </w:r>
      <w:r>
        <w:rPr>
          <w:rFonts w:ascii="Times New Roman"/>
          <w:b w:val="false"/>
          <w:i w:val="false"/>
          <w:color w:val="000000"/>
          <w:sz w:val="28"/>
        </w:rPr>
        <w:t>
      бюджеттік кредиттерді өтеу – 58 504 мың теңге;</w:t>
      </w:r>
      <w:r>
        <w:br/>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-79 684,3 мың теңге;</w:t>
      </w:r>
      <w:r>
        <w:br/>
      </w:r>
      <w:r>
        <w:rPr>
          <w:rFonts w:ascii="Times New Roman"/>
          <w:b w:val="false"/>
          <w:i w:val="false"/>
          <w:color w:val="000000"/>
          <w:sz w:val="28"/>
        </w:rPr>
        <w:t>
      6) бюджет тапшылығын қаржыландыру (профицитін пайдалану) – 79 684,3 мың теңге, оның ішінде:</w:t>
      </w:r>
      <w:r>
        <w:br/>
      </w:r>
      <w:r>
        <w:rPr>
          <w:rFonts w:ascii="Times New Roman"/>
          <w:b w:val="false"/>
          <w:i w:val="false"/>
          <w:color w:val="000000"/>
          <w:sz w:val="28"/>
        </w:rPr>
        <w:t>
      қарыздар түсімі – 136 237 мың теңге;</w:t>
      </w:r>
      <w:r>
        <w:br/>
      </w:r>
      <w:r>
        <w:rPr>
          <w:rFonts w:ascii="Times New Roman"/>
          <w:b w:val="false"/>
          <w:i w:val="false"/>
          <w:color w:val="000000"/>
          <w:sz w:val="28"/>
        </w:rPr>
        <w:t>
      қарыздарды өтеу – 668 873 мың теңге;</w:t>
      </w:r>
      <w:r>
        <w:br/>
      </w:r>
      <w:r>
        <w:rPr>
          <w:rFonts w:ascii="Times New Roman"/>
          <w:b w:val="false"/>
          <w:i w:val="false"/>
          <w:color w:val="000000"/>
          <w:sz w:val="28"/>
        </w:rPr>
        <w:t>
      бюджет қаражатының пайдаланылатын қалдықтары – 612 320,3 теңге.".</w:t>
      </w:r>
      <w:r>
        <w:br/>
      </w:r>
      <w:r>
        <w:rPr>
          <w:rFonts w:ascii="Times New Roman"/>
          <w:b w:val="false"/>
          <w:i w:val="false"/>
          <w:color w:val="000000"/>
          <w:sz w:val="28"/>
        </w:rPr>
        <w:t xml:space="preserve">
      </w:t>
      </w:r>
      <w:r>
        <w:rPr>
          <w:rFonts w:ascii="Times New Roman"/>
          <w:b w:val="false"/>
          <w:i w:val="false"/>
          <w:color w:val="000000"/>
          <w:sz w:val="28"/>
        </w:rPr>
        <w:t xml:space="preserve">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3. Осы шешім 2026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2026 жылғы </w:t>
            </w:r>
            <w:r>
              <w:br/>
            </w:r>
            <w:r>
              <w:rPr>
                <w:rFonts w:ascii="Times New Roman"/>
                <w:b w:val="false"/>
                <w:i w:val="false"/>
                <w:color w:val="000000"/>
                <w:sz w:val="20"/>
              </w:rPr>
              <w:t xml:space="preserve">17 ақпандағы № 365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18 желтоқсандағы № 330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2026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7 545 379</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5 337 748</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623 390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580 890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4 694 908</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4 694 908</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iшкi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3 550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68 770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12 654</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12 536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2 128 861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2 128 861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2 128 861</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7 547 330,3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543 227,0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354 297,0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59 654,0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59 129,0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Мәслихаттар депутаттары қызметінің тиімділігін арттыру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294 643,0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237 393,0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57 250,0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186 420,0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51 109,0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50 509,0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87 851,0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87 851,0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82 626,0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74 678,0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74 678,0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70 525,0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579 764,0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357 713,0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357 713,0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37 628,0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137 348,0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46 709,0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135 763,0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49 887,0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қаупі салдарынан қиын жағдайларға тап болған тәуекелдер тобындағы адамдарға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36 784,0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етуге және өмір сүру сапасын жақсарту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44 746,0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297 720,2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45 221,0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39 926,0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247 175,0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217 817,0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33 817,0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29 358,0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29 358,0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860 348,0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330 902,0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330 902,0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330 902,0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43 906,0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43 906,0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28 614,0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295 057,0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13 283,0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13 283,0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281 774,0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281 664,0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190 483,0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150 547,0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38 803,0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111 744,0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39 936,0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39 936,0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46 504,7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46 504,7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46 504,7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8 071,7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1 422 483,1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1 422 483,1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1 422 483,1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387 013,9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945 469,2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862 597,0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862 597,0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108 330,0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108 330,0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754 267,0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инфрақұрылымдарды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754 267,0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140 077,0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140 077,0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140 077,0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140 077,0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2 626 789,3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2 626 789,3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2 626 789,3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511 723,3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1 803 042,0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312 024,0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ІII. ТАЗА БЮДЖЕТТІК КРЕДИТТЕУ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77 733,0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136 237,0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136 237,0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136 237,0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136 237,0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136 237,0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-79 684,3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79 684,3</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136 237,0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136 237,0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136 237,0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668 873,0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668 873,0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668 873,0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668 873,0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612 320,3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612 320,3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612 320,3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612 320,3</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