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e6c" w14:textId="8aad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18 желтоқсандағы № 351 "2026-2028 жылдарға арналған Алға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7 тамыздағы № 430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2025 жылғы 18 желтоқсандағы № 351 "2026-2028 жылдарға арналған Алға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6 755 035,5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3 052 473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41 705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- 10 050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- 3 650 807,5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7 855 419,7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1 446 102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1 701 747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- 255 645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- 2 546 486,2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2 546 486,2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2 870 385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866 014,3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542 115,5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