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1d60" w14:textId="b141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369 "2026-2028 жылдарға арналған Маржанбұлақ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Маржанбұлақ ауылдық округінің бюджетін бекіту туралы" 2025 жылғы 23 желтоқсандағы № 369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Маржанбұлақ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237 586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245 572,6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7 986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