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f639" w14:textId="03ff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2025 жылғы 18 желтоқсандағы № 351 "2026-2028 жылдарға арналған Алға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Алға аудандық мәслихатының 2026 жылғы 11 ақпандағы № 380 шешімі</w:t>
      </w:r>
    </w:p>
    <w:p>
      <w:pPr>
        <w:spacing w:after="0"/>
        <w:ind w:left="0"/>
        <w:jc w:val="both"/>
      </w:pPr>
      <w:bookmarkStart w:name="z2" w:id="0"/>
      <w:r>
        <w:rPr>
          <w:rFonts w:ascii="Times New Roman"/>
          <w:b w:val="false"/>
          <w:i w:val="false"/>
          <w:color w:val="000000"/>
          <w:sz w:val="28"/>
        </w:rPr>
        <w:t>
      Алға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Алға аудандық мәслихатының "2026-2028 жылдарға арналған Алға аудандық бюджетін бекіту туралы" 2025 жылғы 18 желтоқсандағы № 351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2026-2028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көлемдерде бекітілсін:</w:t>
      </w:r>
    </w:p>
    <w:p>
      <w:pPr>
        <w:spacing w:after="0"/>
        <w:ind w:left="0"/>
        <w:jc w:val="both"/>
      </w:pPr>
      <w:r>
        <w:rPr>
          <w:rFonts w:ascii="Times New Roman"/>
          <w:b w:val="false"/>
          <w:i w:val="false"/>
          <w:color w:val="000000"/>
          <w:sz w:val="28"/>
        </w:rPr>
        <w:t>
      1) кірістер – 6 905 764,5 мың теңге:</w:t>
      </w:r>
    </w:p>
    <w:p>
      <w:pPr>
        <w:spacing w:after="0"/>
        <w:ind w:left="0"/>
        <w:jc w:val="both"/>
      </w:pPr>
      <w:r>
        <w:rPr>
          <w:rFonts w:ascii="Times New Roman"/>
          <w:b w:val="false"/>
          <w:i w:val="false"/>
          <w:color w:val="000000"/>
          <w:sz w:val="28"/>
        </w:rPr>
        <w:t>
      салықтық түсімдер – 3 052 473 мың теңге;</w:t>
      </w:r>
    </w:p>
    <w:p>
      <w:pPr>
        <w:spacing w:after="0"/>
        <w:ind w:left="0"/>
        <w:jc w:val="both"/>
      </w:pPr>
      <w:r>
        <w:rPr>
          <w:rFonts w:ascii="Times New Roman"/>
          <w:b w:val="false"/>
          <w:i w:val="false"/>
          <w:color w:val="000000"/>
          <w:sz w:val="28"/>
        </w:rPr>
        <w:t>
      салықтық емес түсімдер – 41 705 мың теңге;</w:t>
      </w:r>
    </w:p>
    <w:p>
      <w:pPr>
        <w:spacing w:after="0"/>
        <w:ind w:left="0"/>
        <w:jc w:val="both"/>
      </w:pPr>
      <w:r>
        <w:rPr>
          <w:rFonts w:ascii="Times New Roman"/>
          <w:b w:val="false"/>
          <w:i w:val="false"/>
          <w:color w:val="000000"/>
          <w:sz w:val="28"/>
        </w:rPr>
        <w:t>
      негізгі капиталды сатудан түсетін түсімдер - 10 050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түсімі - 3 801 536,5 мың теңге;</w:t>
      </w:r>
    </w:p>
    <w:p>
      <w:pPr>
        <w:spacing w:after="0"/>
        <w:ind w:left="0"/>
        <w:jc w:val="both"/>
      </w:pPr>
      <w:r>
        <w:rPr>
          <w:rFonts w:ascii="Times New Roman"/>
          <w:b w:val="false"/>
          <w:i w:val="false"/>
          <w:color w:val="000000"/>
          <w:sz w:val="28"/>
        </w:rPr>
        <w:t>
      2) шығындар – 6 837 510,7 мың теңге;</w:t>
      </w:r>
    </w:p>
    <w:p>
      <w:pPr>
        <w:spacing w:after="0"/>
        <w:ind w:left="0"/>
        <w:jc w:val="both"/>
      </w:pPr>
      <w:r>
        <w:rPr>
          <w:rFonts w:ascii="Times New Roman"/>
          <w:b w:val="false"/>
          <w:i w:val="false"/>
          <w:color w:val="000000"/>
          <w:sz w:val="28"/>
        </w:rPr>
        <w:t>
      3) таза бюджеттік кредиттеу – 122 807 мың теңге:</w:t>
      </w:r>
    </w:p>
    <w:p>
      <w:pPr>
        <w:spacing w:after="0"/>
        <w:ind w:left="0"/>
        <w:jc w:val="both"/>
      </w:pPr>
      <w:r>
        <w:rPr>
          <w:rFonts w:ascii="Times New Roman"/>
          <w:b w:val="false"/>
          <w:i w:val="false"/>
          <w:color w:val="000000"/>
          <w:sz w:val="28"/>
        </w:rPr>
        <w:t>
      бюджеттік кредиттер - 378 472 мың теңге;</w:t>
      </w:r>
    </w:p>
    <w:p>
      <w:pPr>
        <w:spacing w:after="0"/>
        <w:ind w:left="0"/>
        <w:jc w:val="both"/>
      </w:pPr>
      <w:r>
        <w:rPr>
          <w:rFonts w:ascii="Times New Roman"/>
          <w:b w:val="false"/>
          <w:i w:val="false"/>
          <w:color w:val="000000"/>
          <w:sz w:val="28"/>
        </w:rPr>
        <w:t>
      бюджеттік кредиттерді өтеу - 255 665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-54 553,2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- 54 553,2 мың теңге;</w:t>
      </w:r>
    </w:p>
    <w:p>
      <w:pPr>
        <w:spacing w:after="0"/>
        <w:ind w:left="0"/>
        <w:jc w:val="both"/>
      </w:pPr>
      <w:r>
        <w:rPr>
          <w:rFonts w:ascii="Times New Roman"/>
          <w:b w:val="false"/>
          <w:i w:val="false"/>
          <w:color w:val="000000"/>
          <w:sz w:val="28"/>
        </w:rPr>
        <w:t>
      қарыздар түсімі – 378 472 мың теңге;</w:t>
      </w:r>
    </w:p>
    <w:p>
      <w:pPr>
        <w:spacing w:after="0"/>
        <w:ind w:left="0"/>
        <w:jc w:val="both"/>
      </w:pPr>
      <w:r>
        <w:rPr>
          <w:rFonts w:ascii="Times New Roman"/>
          <w:b w:val="false"/>
          <w:i w:val="false"/>
          <w:color w:val="000000"/>
          <w:sz w:val="28"/>
        </w:rPr>
        <w:t>
      қарыздарды өтеу – 866 034,3 мың теңге;</w:t>
      </w:r>
    </w:p>
    <w:p>
      <w:pPr>
        <w:spacing w:after="0"/>
        <w:ind w:left="0"/>
        <w:jc w:val="both"/>
      </w:pPr>
      <w:r>
        <w:rPr>
          <w:rFonts w:ascii="Times New Roman"/>
          <w:b w:val="false"/>
          <w:i w:val="false"/>
          <w:color w:val="000000"/>
          <w:sz w:val="28"/>
        </w:rPr>
        <w:t>
      бюджет қаражатының пайдаланылатын қалдықтары – 542 115,5 мың теңге.";</w:t>
      </w:r>
    </w:p>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жатады.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w:t>
            </w:r>
            <w:r>
              <w:br/>
            </w:r>
            <w:r>
              <w:rPr>
                <w:rFonts w:ascii="Times New Roman"/>
                <w:b w:val="false"/>
                <w:i w:val="false"/>
                <w:color w:val="000000"/>
                <w:sz w:val="20"/>
              </w:rPr>
              <w:t>2026 жылғы 11 ақпандағы</w:t>
            </w:r>
            <w:r>
              <w:br/>
            </w:r>
            <w:r>
              <w:rPr>
                <w:rFonts w:ascii="Times New Roman"/>
                <w:b w:val="false"/>
                <w:i w:val="false"/>
                <w:color w:val="000000"/>
                <w:sz w:val="20"/>
              </w:rPr>
              <w:t>№ 380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351 шешіміне 1 қосымша</w:t>
            </w:r>
          </w:p>
        </w:tc>
      </w:tr>
    </w:tbl>
    <w:p>
      <w:pPr>
        <w:spacing w:after="0"/>
        <w:ind w:left="0"/>
        <w:jc w:val="left"/>
      </w:pPr>
      <w:r>
        <w:rPr>
          <w:rFonts w:ascii="Times New Roman"/>
          <w:b/>
          <w:i w:val="false"/>
          <w:color w:val="000000"/>
        </w:rPr>
        <w:t xml:space="preserve"> 2026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6 905 764,5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3 801 536,5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3 799 922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255 665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54 553,2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378 472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101 399,1</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