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abf40e" w14:textId="8abf40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сатып алу туралы шартты тікелей жасасу арқылы бір көзден алу тәсілімен сатып алынатын қылмыстық-атқару (пенитенциарлық) жүйесі мекемелерінің мемлекеттік кәсіпорны өндіретін, орындайтын, көрсететін тауарларының, жұмыстарының, көрсетілетін қызметтерінің тізбесі мен көлемдерін бекіту туралы</w:t>
      </w:r>
    </w:p>
    <w:p>
      <w:pPr>
        <w:spacing w:after="0"/>
        <w:ind w:left="0"/>
        <w:jc w:val="both"/>
      </w:pPr>
      <w:r>
        <w:rPr>
          <w:rFonts w:ascii="Times New Roman"/>
          <w:b w:val="false"/>
          <w:i w:val="false"/>
          <w:color w:val="000000"/>
          <w:sz w:val="28"/>
        </w:rPr>
        <w:t>Қазақстан Республикасы Ішкі істер министрінің 2026 жылғы 19 наурыздағы № 200 бұйрығы.</w:t>
      </w:r>
    </w:p>
    <w:p>
      <w:pPr>
        <w:spacing w:after="0"/>
        <w:ind w:left="0"/>
        <w:jc w:val="both"/>
      </w:pPr>
      <w:bookmarkStart w:name="z4" w:id="0"/>
      <w:r>
        <w:rPr>
          <w:rFonts w:ascii="Times New Roman"/>
          <w:b w:val="false"/>
          <w:i w:val="false"/>
          <w:color w:val="000000"/>
          <w:sz w:val="28"/>
        </w:rPr>
        <w:t xml:space="preserve">
      "Мемлекеттік сатып алу туралы" Қазақстан Республикасы Заңының </w:t>
      </w:r>
      <w:r>
        <w:rPr>
          <w:rFonts w:ascii="Times New Roman"/>
          <w:b w:val="false"/>
          <w:i w:val="false"/>
          <w:color w:val="000000"/>
          <w:sz w:val="28"/>
        </w:rPr>
        <w:t>16-бабы</w:t>
      </w:r>
      <w:r>
        <w:rPr>
          <w:rFonts w:ascii="Times New Roman"/>
          <w:b w:val="false"/>
          <w:i w:val="false"/>
          <w:color w:val="000000"/>
          <w:sz w:val="28"/>
        </w:rPr>
        <w:t xml:space="preserve"> 3-тармағының 19) тармақшасына сәйкес, БҰЙЫРАМЫН:</w:t>
      </w:r>
    </w:p>
    <w:bookmarkEnd w:id="0"/>
    <w:bookmarkStart w:name="z5" w:id="1"/>
    <w:p>
      <w:pPr>
        <w:spacing w:after="0"/>
        <w:ind w:left="0"/>
        <w:jc w:val="both"/>
      </w:pPr>
      <w:r>
        <w:rPr>
          <w:rFonts w:ascii="Times New Roman"/>
          <w:b w:val="false"/>
          <w:i w:val="false"/>
          <w:color w:val="000000"/>
          <w:sz w:val="28"/>
        </w:rPr>
        <w:t>
      1. Бекітілсін:</w:t>
      </w:r>
    </w:p>
    <w:bookmarkEnd w:id="1"/>
    <w:bookmarkStart w:name="z6"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мемлекеттік сатып алу туралы шартты тікелей жасасу арқылы бір көзден алу тәсілімен сатып алынатын қылмыстық-атқару (пенитенциарлық) жүйесі мекемелерінің мемлекеттік кәсіпорны өндіретін, орындайтын, көрсететін тауарларының, жұмыстарының, көрсетілетін қызметтерінің тізбесі мен көлемдері;</w:t>
      </w:r>
    </w:p>
    <w:bookmarkEnd w:id="2"/>
    <w:bookmarkStart w:name="z7" w:id="3"/>
    <w:p>
      <w:pPr>
        <w:spacing w:after="0"/>
        <w:ind w:left="0"/>
        <w:jc w:val="both"/>
      </w:pPr>
      <w:r>
        <w:rPr>
          <w:rFonts w:ascii="Times New Roman"/>
          <w:b w:val="false"/>
          <w:i w:val="false"/>
          <w:color w:val="000000"/>
          <w:sz w:val="28"/>
        </w:rPr>
        <w:t>
      2. Қазақстан Республикасы Ішкі істер министрлігінің Қылмыстық-атқару жүйесі комитеті Қазақстан Республикасының заңнамасында белгіленген тәртіппен:</w:t>
      </w:r>
    </w:p>
    <w:bookmarkEnd w:id="3"/>
    <w:bookmarkStart w:name="z8" w:id="4"/>
    <w:p>
      <w:pPr>
        <w:spacing w:after="0"/>
        <w:ind w:left="0"/>
        <w:jc w:val="both"/>
      </w:pPr>
      <w:r>
        <w:rPr>
          <w:rFonts w:ascii="Times New Roman"/>
          <w:b w:val="false"/>
          <w:i w:val="false"/>
          <w:color w:val="000000"/>
          <w:sz w:val="28"/>
        </w:rPr>
        <w:t>
      1) осы бұйрыққа қол қойылған күннен бастап бес жұмыс күні ішінде оның мемлекеттік және орыс тілдеріндегі көшірмелерін ресми жариялау және Қазақстан Республикасы нормативтік құқықтық актілерінің эталондық бақылау банкіне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электрондық түрде жолдау;</w:t>
      </w:r>
    </w:p>
    <w:bookmarkEnd w:id="4"/>
    <w:bookmarkStart w:name="z9" w:id="5"/>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Ішкі істер министрлігінің интернет-ресурсында орналастыру;</w:t>
      </w:r>
    </w:p>
    <w:bookmarkEnd w:id="5"/>
    <w:bookmarkStart w:name="z10" w:id="6"/>
    <w:p>
      <w:pPr>
        <w:spacing w:after="0"/>
        <w:ind w:left="0"/>
        <w:jc w:val="both"/>
      </w:pPr>
      <w:r>
        <w:rPr>
          <w:rFonts w:ascii="Times New Roman"/>
          <w:b w:val="false"/>
          <w:i w:val="false"/>
          <w:color w:val="000000"/>
          <w:sz w:val="28"/>
        </w:rPr>
        <w:t>
      3) он жұмыс күні ішінде Қазақстан Республикасы Ішкі істер министрлігінің Заң және норма щығармашылық үйлестіру департаментіне осы тармақтың 1) тармақшаларында көзделген іс-шаралардың орындалуы туралы мәліметтерді ұсыну.</w:t>
      </w:r>
    </w:p>
    <w:bookmarkEnd w:id="6"/>
    <w:bookmarkStart w:name="z11" w:id="7"/>
    <w:p>
      <w:pPr>
        <w:spacing w:after="0"/>
        <w:ind w:left="0"/>
        <w:jc w:val="both"/>
      </w:pPr>
      <w:r>
        <w:rPr>
          <w:rFonts w:ascii="Times New Roman"/>
          <w:b w:val="false"/>
          <w:i w:val="false"/>
          <w:color w:val="000000"/>
          <w:sz w:val="28"/>
        </w:rPr>
        <w:t>
      3. "Мемлекеттік сатып алу туралы шартты тікелей жасасу арқылы бір көзден алу тәсілімен сатып алынатын қылмыстық-атқару (пенитенциарлық) жүйесі мекемелерінің мемлекеттік кәсіпорындары өндіретін тауарлардың, орындайтын жұмыстардың және көрсететін қызметтердің тізбесі мен көлемдерін, сондай-ақ осындай тауарлар, жұмыстар мен қызметтер сатып алынатын қылмыстық-атқару (пенитенциарлық) жүйесі мекемелерінің мемлекеттік кәсіпорындарының тізбесін бекіту туралы" ІІМ 2024 жылғы 28 тамыздағы № 658 бұйрығының күші жойылды деп танылсын.</w:t>
      </w:r>
    </w:p>
    <w:bookmarkEnd w:id="7"/>
    <w:bookmarkStart w:name="z12" w:id="8"/>
    <w:p>
      <w:pPr>
        <w:spacing w:after="0"/>
        <w:ind w:left="0"/>
        <w:jc w:val="both"/>
      </w:pPr>
      <w:r>
        <w:rPr>
          <w:rFonts w:ascii="Times New Roman"/>
          <w:b w:val="false"/>
          <w:i w:val="false"/>
          <w:color w:val="000000"/>
          <w:sz w:val="28"/>
        </w:rPr>
        <w:t>
      4. Осы бұйрықтың орындалуын бақылау Қазақстан Республикасы Ішкі істер министрінің жетекшілік ететін орынбасарына жүктелсін.</w:t>
      </w:r>
    </w:p>
    <w:bookmarkEnd w:id="8"/>
    <w:bookmarkStart w:name="z13" w:id="9"/>
    <w:p>
      <w:pPr>
        <w:spacing w:after="0"/>
        <w:ind w:left="0"/>
        <w:jc w:val="both"/>
      </w:pPr>
      <w:r>
        <w:rPr>
          <w:rFonts w:ascii="Times New Roman"/>
          <w:b w:val="false"/>
          <w:i w:val="false"/>
          <w:color w:val="000000"/>
          <w:sz w:val="28"/>
        </w:rPr>
        <w:t>
      5. Осы бұйрық қол қойылған күнінен бастап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Ішкі істер министрі полиция генерал-лейтенанты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Е.Саденов</w:t>
            </w:r>
            <w:r>
              <w:rPr>
                <w:rFonts w:ascii="Times New Roman"/>
                <w:b w:val="false"/>
                <w:i w:val="false"/>
                <w:color w:val="000000"/>
                <w:sz w:val="20"/>
              </w:rPr>
              <w:t>
</w:t>
            </w:r>
          </w:p>
        </w:tc>
      </w:tr>
    </w:tbl>
    <w:bookmarkStart w:name="z15" w:id="10"/>
    <w:p>
      <w:pPr>
        <w:spacing w:after="0"/>
        <w:ind w:left="0"/>
        <w:jc w:val="both"/>
      </w:pPr>
      <w:r>
        <w:rPr>
          <w:rFonts w:ascii="Times New Roman"/>
          <w:b w:val="false"/>
          <w:i w:val="false"/>
          <w:color w:val="000000"/>
          <w:sz w:val="28"/>
        </w:rPr>
        <w:t>
      "Келісілді"</w:t>
      </w:r>
    </w:p>
    <w:bookmarkEnd w:id="10"/>
    <w:bookmarkStart w:name="z16" w:id="11"/>
    <w:p>
      <w:pPr>
        <w:spacing w:after="0"/>
        <w:ind w:left="0"/>
        <w:jc w:val="both"/>
      </w:pPr>
      <w:r>
        <w:rPr>
          <w:rFonts w:ascii="Times New Roman"/>
          <w:b w:val="false"/>
          <w:i w:val="false"/>
          <w:color w:val="000000"/>
          <w:sz w:val="28"/>
        </w:rPr>
        <w:t>
      Қазақстан Республикасының</w:t>
      </w:r>
    </w:p>
    <w:bookmarkEnd w:id="11"/>
    <w:bookmarkStart w:name="z17" w:id="12"/>
    <w:p>
      <w:pPr>
        <w:spacing w:after="0"/>
        <w:ind w:left="0"/>
        <w:jc w:val="both"/>
      </w:pPr>
      <w:r>
        <w:rPr>
          <w:rFonts w:ascii="Times New Roman"/>
          <w:b w:val="false"/>
          <w:i w:val="false"/>
          <w:color w:val="000000"/>
          <w:sz w:val="28"/>
        </w:rPr>
        <w:t>
      Қаржы министрі</w:t>
      </w:r>
    </w:p>
    <w:bookmarkEnd w:id="12"/>
    <w:bookmarkStart w:name="z18" w:id="13"/>
    <w:p>
      <w:pPr>
        <w:spacing w:after="0"/>
        <w:ind w:left="0"/>
        <w:jc w:val="both"/>
      </w:pPr>
      <w:r>
        <w:rPr>
          <w:rFonts w:ascii="Times New Roman"/>
          <w:b w:val="false"/>
          <w:i w:val="false"/>
          <w:color w:val="000000"/>
          <w:sz w:val="28"/>
        </w:rPr>
        <w:t>
      "Келісілді"</w:t>
      </w:r>
    </w:p>
    <w:bookmarkEnd w:id="13"/>
    <w:bookmarkStart w:name="z19" w:id="14"/>
    <w:p>
      <w:pPr>
        <w:spacing w:after="0"/>
        <w:ind w:left="0"/>
        <w:jc w:val="both"/>
      </w:pPr>
      <w:r>
        <w:rPr>
          <w:rFonts w:ascii="Times New Roman"/>
          <w:b w:val="false"/>
          <w:i w:val="false"/>
          <w:color w:val="000000"/>
          <w:sz w:val="28"/>
        </w:rPr>
        <w:t>
      Қазақстан Республикасының</w:t>
      </w:r>
    </w:p>
    <w:bookmarkEnd w:id="14"/>
    <w:bookmarkStart w:name="z20" w:id="15"/>
    <w:p>
      <w:pPr>
        <w:spacing w:after="0"/>
        <w:ind w:left="0"/>
        <w:jc w:val="both"/>
      </w:pPr>
      <w:r>
        <w:rPr>
          <w:rFonts w:ascii="Times New Roman"/>
          <w:b w:val="false"/>
          <w:i w:val="false"/>
          <w:color w:val="000000"/>
          <w:sz w:val="28"/>
        </w:rPr>
        <w:t>
      Бәсекелестік қорғау және дамыту</w:t>
      </w:r>
    </w:p>
    <w:bookmarkEnd w:id="15"/>
    <w:bookmarkStart w:name="z21" w:id="16"/>
    <w:p>
      <w:pPr>
        <w:spacing w:after="0"/>
        <w:ind w:left="0"/>
        <w:jc w:val="both"/>
      </w:pPr>
      <w:r>
        <w:rPr>
          <w:rFonts w:ascii="Times New Roman"/>
          <w:b w:val="false"/>
          <w:i w:val="false"/>
          <w:color w:val="000000"/>
          <w:sz w:val="28"/>
        </w:rPr>
        <w:t>
      агентігінің төрағасы</w:t>
      </w:r>
    </w:p>
    <w:bookmarkEnd w:id="1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істер министрінің</w:t>
            </w:r>
            <w:r>
              <w:br/>
            </w:r>
            <w:r>
              <w:rPr>
                <w:rFonts w:ascii="Times New Roman"/>
                <w:b w:val="false"/>
                <w:i w:val="false"/>
                <w:color w:val="000000"/>
                <w:sz w:val="20"/>
              </w:rPr>
              <w:t>2026 жылғы "19" наурыздағы</w:t>
            </w:r>
            <w:r>
              <w:br/>
            </w:r>
            <w:r>
              <w:rPr>
                <w:rFonts w:ascii="Times New Roman"/>
                <w:b w:val="false"/>
                <w:i w:val="false"/>
                <w:color w:val="000000"/>
                <w:sz w:val="20"/>
              </w:rPr>
              <w:t>№ 200 бұйрығына</w:t>
            </w:r>
            <w:r>
              <w:br/>
            </w:r>
            <w:r>
              <w:rPr>
                <w:rFonts w:ascii="Times New Roman"/>
                <w:b w:val="false"/>
                <w:i w:val="false"/>
                <w:color w:val="000000"/>
                <w:sz w:val="20"/>
              </w:rPr>
              <w:t>1-қосымша</w:t>
            </w:r>
          </w:p>
        </w:tc>
      </w:tr>
    </w:tbl>
    <w:bookmarkStart w:name="z24" w:id="17"/>
    <w:p>
      <w:pPr>
        <w:spacing w:after="0"/>
        <w:ind w:left="0"/>
        <w:jc w:val="left"/>
      </w:pPr>
      <w:r>
        <w:rPr>
          <w:rFonts w:ascii="Times New Roman"/>
          <w:b/>
          <w:i w:val="false"/>
          <w:color w:val="000000"/>
        </w:rPr>
        <w:t xml:space="preserve"> Мемлекеттік сатып алу туралы шартты тікелей жасасу арқылы бір көзден алу тәсілімен сатып алынатын қылмыстық-атқару (пенитенциарлық) жүйесі мекемелерінің мемлекеттік кәсіпорны өндіретін, орындайтын, көрсететін тауарларының, жұмыстарының, көрсетілетін қызметтерінің тізбесі мен көлемдері</w:t>
      </w:r>
    </w:p>
    <w:bookmarkEnd w:id="17"/>
    <w:p>
      <w:pPr>
        <w:spacing w:after="0"/>
        <w:ind w:left="0"/>
        <w:jc w:val="both"/>
      </w:pPr>
      <w:r>
        <w:rPr>
          <w:rFonts w:ascii="Times New Roman"/>
          <w:b w:val="false"/>
          <w:i w:val="false"/>
          <w:color w:val="ff0000"/>
          <w:sz w:val="28"/>
        </w:rPr>
        <w:t xml:space="preserve">
      Ескерту. 1-қосымша жаңа редакцияда – ҚР Ішкі істер министрінің 29.06.2026 </w:t>
      </w:r>
      <w:r>
        <w:rPr>
          <w:rFonts w:ascii="Times New Roman"/>
          <w:b w:val="false"/>
          <w:i w:val="false"/>
          <w:color w:val="ff0000"/>
          <w:sz w:val="28"/>
        </w:rPr>
        <w:t>№ 453</w:t>
      </w:r>
      <w:r>
        <w:rPr>
          <w:rFonts w:ascii="Times New Roman"/>
          <w:b w:val="false"/>
          <w:i w:val="false"/>
          <w:color w:val="ff0000"/>
          <w:sz w:val="28"/>
        </w:rPr>
        <w:t xml:space="preserve">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жұмыстардың және көрсетілетін қызметтердің атауы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 көлем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істер органдары мен мемлекеттік мекемелер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ұйымдар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Тігін өнімдерінің бұйымдары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үлгідегі салтанатты-қызметтік мундир (шалбармен/юбкамен)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үлгідегі пальто (матадан, былғарыдан жасалған)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үлгідегі жылы күрте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үлгідегі маусымдық күрте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үлгідегі жаңбыр күртеше (күртеше, плащ)</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 шағылыстыратын әрлеуі бар арнайы костюм, плащ (күрте, шалбар)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Қолғаптары бар жарық шағылыстыратын әрлеуі бар сигналдық кеудеше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үлгідегі плащ</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Китель, белгіленген үлгідегі шалбар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Китель, белгіленген үлгідегі юбка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 қысқа жеңді, белгіленген үлгідегі күнделікті костюм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үлгідегі нысанды пуловер (свитер)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Қаракөлден, қой терісінен, теріден, жасанды теріден тігілген бас киім (папаха, бас киім)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үлгідегі кепи (бейсболка қалпағы)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Шеврондар,фурнитура (жұлдызшалар, кокардалар, түймелер), жапсырмалар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Погондар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Белбеу, былғары жабдықтар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Кепи бар бүркеніш түсті жазғы костюм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үлгідегі жылы костюм, оның ішінде бүркеніш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шеңберінде қаржыландыру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 жағасы бар, жарық шағылыстырғыш өңдеумен белгіленген түсті астары жылы костюм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 жеңді, белгіленген түсті жарық шағылыстыратын әрлеуі бар күнделікті костюм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үлгідегі нысанды көйлек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үлгідегі ұзын және қысқа жеңді жейде (жейде)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үлгідегі шалбарлар, юбкалар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 және жазғы іш киімдер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үлгідегі футболка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үлгідегі кашне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Берет, пилотка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Галстук, қосбүктелген галстук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Белдігі бар плащ-жамылғы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үлгідегі қолғаптар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үлгідегі туфлилер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аясында</w:t>
            </w:r>
          </w:p>
          <w:p>
            <w:pPr>
              <w:spacing w:after="20"/>
              <w:ind w:left="20"/>
              <w:jc w:val="both"/>
            </w:pPr>
            <w:r>
              <w:rPr>
                <w:rFonts w:ascii="Times New Roman"/>
                <w:b w:val="false"/>
                <w:i w:val="false"/>
                <w:color w:val="000000"/>
                <w:sz w:val="20"/>
              </w:rPr>
              <w:t>
көрсету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үлгідегі қысқа қонышты бәтеңке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үлгідегі жылытылған жартылай етіктер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үлгідегі жылы етік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Биік қонышты бәтеңке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қонышты жылы бәтеңке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рюкзак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Тоқылған бас киім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Майкалар, іш киімдер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Футболка (қысқа және ұзын жеңді), спорттық трико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Орамалдар, шарфтар кепкалар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Әйелдердің іш киімі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Матаның кез келген түрінен тігілген спорттық костюмдер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шеңберінде қаржыландыру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Жылытылған қолғаптар, қолғаптар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 және жазғы іш киімдер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Госпитальдық жазғы костюм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қонышты бәтеңкелер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 бәтеңкелер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аяқ киім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Бөлмелік және госпитальдық тәпішкелер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Матрас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Көрпе тысы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Жастық тысы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Көрпелер (жартылай жүн, синтетикалық қыстағышта, байка)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Сүлгілер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шеңберінде қаржыландыру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 жапқыш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Халат, қалпақ, бахилалар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костюм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Пижама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 қайтарғыш жолағы бар жазғы костюм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 қайтарғыш жолағы бар жылы күртеше мен шалбар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Шалбар (жазғы, жылы)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Жұмысшы кеудешесі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Жұмысшы халаты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түсіретін кеудеше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Мойынтіректер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Шұлғаулар (жазғы, жылытылған)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Сырғымалар, жаялықтар, кеудешелер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Қалпақ-маска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шеңберінде қаржыландыру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Перделер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Ұйықтайтын қап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үлгідегі шатыр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Беткі қорғаныш қалқаншасы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өткізбейтін матадан тігілген қорғаныш комбинезон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Матадан жасалған көп рет қолданылатын қорғаныш маскасы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тоқылмаған қорғаныш маскасы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түсті фуражка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Панама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Жүннен тігілген бас киім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түрдегі Снуд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 түсті қаракөл жағалы салтанатты пальто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Қаракөл жағасы бар шинель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Плащ шатыр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Шеңберінде қаржыландыру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Жағасы бар (үлбірлі) жылы күрте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түсті маусымдық күрте (оның ішінде бүркеніш)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Комуфляж түсті пуловер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Жүннен тоқылған пуловер (трикотаж)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Камуфляж түстес күнделікті жазғы костюм (оның ішінде ҚМ)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Комуфляж түсті күнделікті жазғы костюм (оның ішінде ҚМ)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түсті штурмдық жылы жазғы костюм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жеңді, белгіленген түсті жарық шағылыстыратын әрлеуі бар күнделікті костюм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Курсанттардың, кадеттердің барлық түрлердегі формалары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Эскорттық полиция қызметкерлерінің формасы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Салтанатты белдік (белгіленген үлгідегі)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түсті акселбант (1-ден және 2 ұштықтармен)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Шеңберінде қаржыландыру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 ұстаушыға арналған салтанатты таңғыш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Ассистенттерге арналған салтанатты таңғыш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Жаттықтыру жеңіне арналған тон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Жеңге тағатын таңғыш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Етікке салатын шалбар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көйлегі (немесе сарафан)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Пикейн көрпесі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жейде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Панталондар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Көкірекше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Белсенді және себілетін термо ішкиімдер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Баул-сөмке, Несессері бар сөмке (рюкзак)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рюкзактары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Заттай қапшық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Шеңберінде қаржыландыру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Каремат (Жылу оқшаулағыш кілемше)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Өртке қарсы кенеп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өткеруге арналған маусымдық бәтеңкелер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 етік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түрдегі мұқабалар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Москит торынан жасалған бұйымдар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Тамақ өнімдерін және ауыл шаруашылығы өнімдерін өндіру және/немесе қайта өңдеу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 көлем (ішкі істер органдары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және 2 сортты ұн өндірісі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және 2 сұрыпты бидай ұнынан жасалған нан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бидай ұны мен бидай ұны қоспасынан жасалған нан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Макарон өнімдері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Жармаларды қайта өңдеу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Етті қайта өңдеу (қой еті, сиыр еті, жылқы еті, шошқа 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шеңберінде қаржыландыру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Тауықтар (жартылай тазаланған)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Тауық жұмыртқасы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 балық консервілері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Тұздалған балық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 жоқ мұздатылған балық (балықты қайта өңдеу)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Тазартылған және тазартылмаған өсімдік майы сафлор, күнбағыс, мақта)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 сүт өнімдері, майлар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Басты пияз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Орамжапырақ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Сәбіз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Құрғақ көкөністер мен жемістер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Тұздалған көкөністер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Қияр, қызанақ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Шырындар ассортименті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Консервілеуден басқа, сүтті қайта өңдеу және ірімшік өндіру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Ағаштан және металдан жасалған бұйымдар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 көлем (ішкі істер органдары, мемлекеттік мекемелер және өзге де ұйымдар үшін)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Үстел (бір-, екі тумбалы және басқа)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Шкаф (киімге, қағаздарға және ыдыстарға арналған)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Орындық (ағаш, металл, жұмсақ, жартылай жұмсақ)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 жанындағы тумба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Қабырғаға ілінетін ілгіш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мекемелеріне арналған жиһаз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Ағаштан жасалған бұйымдар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және екі қабатты кереует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Қақпалар, есіктер, терезе торлары (дайындау және орнату)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 конструкциялары және металдан жасалған бұйымдар (дайындау және орнату)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Баспалдақ (металл, ағаш және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Тізбекті 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Тікенекті сым, тегіс қауіпсіздік тосқауылы, спиральды қауіпсіздік тосқауылы, "Егоза" арматураланған бұралған тікенді лента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Көзге көрінбейтін сым кедергі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 шкафтар, сейфтер, жәшіктер, ыдыстар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Қалақ, штық күрек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сәулет құрылыстары, оның ішінде спорт алаңдары (дайындау және орнату)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Мойынтірек роликтері: 28x28, 28x50, 32x32, 34x34, 42x42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Мойынтіректік роликтері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Қалқан (дайындау және орнату)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Километрлік көрсеткіштер (дайындау және орнату)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қоршаулары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белгілері, маңдайшалар және аншлагтар (дайындау және орнату)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Сигналдық бағаншалар (дайындау және орнату)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Шам бағанасы (дайындау және орнату)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Модульдік ғимараттар, ЛСТК (жеңіл болаттан жасалған жұқа қабырғалы конструкциялар)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Терезелер, есіктер, витраждар (дайындау және орнату)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Шыныпластиктік бұйымдар (дайындау және орнату)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Камералық, өтпелі құлып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Жәшіктер, ыдыс (металл, ағаш)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 тушаларын ілуге арналған тіреуіш немесе кронштейн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Алдын ала оқшауланған құбырлар (ППМ, ППУ және т.б.) (дайындау және орнату)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Құрастырмалы-жиналмалы стеллаждар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Етке, балыққа және көкөністерге арналған жәшік-зембіл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Нанға арналған науа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Мырышталған шелектер, легендер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Ыдыс жууға арналған ванна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Ер-тұрман бұйымдары (ер ер-тоқым, қамыт, тізгіндер,ноқта, тағандар)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Қоршаулар, оның ішінде қорғаныс қоршаулары (дайындау және орнату)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Орындықтары бар мектеп парталары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Газбен жылытылатын қазандықтар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Электротехникалық материалдар (қосқыштар, розеткалар, ұзартқыштар)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500000</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Тастан құрылыс материалдары мен бұйымдарын дайындау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 көлем (ішкі істер органдары, мемлекеттік мекемелер және өзге де ұйымдар үшін)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Жиекті тастар (дайындау және орнату)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Ескерткіштер (дайындау және орнату)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Шлакоблоктар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Кірпіш (саманнан, силикаттан, күйдірілген)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 төсемдер, тротуар плиталары, қабырғалар, жиектер (дайындау және орнату)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Көбік-, құм-, полистиролблок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 шыны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Темірбетон бұйымдары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Шойыннан құйылған бұйымдар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Құрғақ құрылыс қоспалары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Көбіктелген полистиролдан жасалған жылыту плиталары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50000</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Қызметтер, жұмыстар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Жылдықкөлем (ішкіістер, мемлекеттікоргандарүшінмекемелердіңжәнеөзгедеұйымдардың)</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Реконструкциялау, күрделі, ағымдағы жөндеу, құрылыс-монтаждау жұмыстары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энергиясын өндіру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Көмірді сұрыптау,брикеттеу, қайта өңдеу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энергиясын тасымалдау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Ағынды суларды тасымалдау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Қоқыс шығару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Жиһаз дайындау жұмыстары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тенге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құралдарын жөндеу және техникалық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Инженерлік-техникалық күзет құралдары мен бейнебақылау жүйесін орнату және монтаждау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 жуу қызметтері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Құрылыстардың инженерлік-техникалық құралдарына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және ауыл шаруашылығы техникасын құрастыру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Сотталғандарды, күдіктілерді және айыпталушыларды тамақтандыруды ұйымдастыру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Көгалдандыру және/немесе абаттандыру қызметтері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Авариялық ажыратулар кезінде дизельді электр станцияларынан электр энергиясын жеткізу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жылыту қазандықтарын жөндеу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Сабын-жуғыш заттар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 жуғыш ұнтақты өлшеп орау және сабын жуғыш заттар мен дезинфекциялау құралдарын құю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Полиграфиялық, типографиялық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Түптеу және картон қызметтері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Қағазды кесу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Құбырлар, түтіктер, қуыс профильдер, болаттан жасалған фитингтер өндірісі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Пластмасса плиталар, табақтар, құбырлар және профильдер өндірісі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мақсаттағы теле-және Радиоаппаратура өндірісі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Бағдарламалық кодты әзірлеу және тестілеу саласындағы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машиналарын өндіру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 аппараттарын өндіру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тақталар өндірісі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Ғарыштық ұшу аппараттарын өндіру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жылыту және ауаны баптау жүйелерін монтаждау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Компьютерлер мен перифериялық жабдықтар өндірісі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және телекоммуникациялық жабдықтар мен оның қосалқы бөлшектерін көтерме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Телекоммуникациялық қызметтердің басқа түрлері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Өлшеу, тестілеу және навигацияға арналған құралдар мен аспаптар өндірісі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сигнал беру жабдықтарын өндіру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жабдықтарын жөндеу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 аппараттарын жөндеу және техникалық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Компьютерлік бағдарламалық қамтамасыз етуді әзірлеу (оның ішінде дрондар үшін)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Интернет арқылы бөлшек сауда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Мамандандырылмаған дүкендердегі басқа бөлшек сауда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Дүкендерден тыс басқа да бөлшек сауда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дүкендердегі өзге де бөлшек сауда &lt;2000 ш. 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Қауіпсіздікті қамтамасыз ету жүйелерінің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 және қысқа мерзімді тұруға тұрғын үй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орналастыру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шеңберінде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 аббревиатуралардың толық жазылуы:</w:t>
      </w:r>
    </w:p>
    <w:p>
      <w:pPr>
        <w:spacing w:after="0"/>
        <w:ind w:left="0"/>
        <w:jc w:val="both"/>
      </w:pPr>
      <w:r>
        <w:rPr>
          <w:rFonts w:ascii="Times New Roman"/>
          <w:b w:val="false"/>
          <w:i w:val="false"/>
          <w:color w:val="000000"/>
          <w:sz w:val="28"/>
        </w:rPr>
        <w:t>
      *196 жол- Реконструкциялау, күрделі, ағымдағы жөндеу, құрылыс-монтаждау жұмыстары 2026 жылдың аяғына дейін</w:t>
      </w:r>
    </w:p>
    <w:p>
      <w:pPr>
        <w:spacing w:after="0"/>
        <w:ind w:left="0"/>
        <w:jc w:val="both"/>
      </w:pPr>
      <w:r>
        <w:rPr>
          <w:rFonts w:ascii="Times New Roman"/>
          <w:b w:val="false"/>
          <w:i w:val="false"/>
          <w:color w:val="000000"/>
          <w:sz w:val="28"/>
        </w:rPr>
        <w:t>
      **209 жол- Сотталғандарды,күдіктілер мен айыпталушыларды тамақтандыруды ұйымдастыру жөніндегі қызметтер</w:t>
      </w:r>
    </w:p>
    <w:p>
      <w:pPr>
        <w:spacing w:after="0"/>
        <w:ind w:left="0"/>
        <w:jc w:val="both"/>
      </w:pPr>
      <w:r>
        <w:rPr>
          <w:rFonts w:ascii="Times New Roman"/>
          <w:b w:val="false"/>
          <w:i w:val="false"/>
          <w:color w:val="000000"/>
          <w:sz w:val="28"/>
        </w:rPr>
        <w:t>
      п.м. погон метр</w:t>
      </w:r>
    </w:p>
    <w:p>
      <w:pPr>
        <w:spacing w:after="0"/>
        <w:ind w:left="0"/>
        <w:jc w:val="both"/>
      </w:pPr>
      <w:r>
        <w:rPr>
          <w:rFonts w:ascii="Times New Roman"/>
          <w:b w:val="false"/>
          <w:i w:val="false"/>
          <w:color w:val="000000"/>
          <w:sz w:val="28"/>
        </w:rPr>
        <w:t>
      м3 текше метр</w:t>
      </w:r>
    </w:p>
    <w:p>
      <w:pPr>
        <w:spacing w:after="0"/>
        <w:ind w:left="0"/>
        <w:jc w:val="both"/>
      </w:pPr>
      <w:r>
        <w:rPr>
          <w:rFonts w:ascii="Times New Roman"/>
          <w:b w:val="false"/>
          <w:i w:val="false"/>
          <w:color w:val="000000"/>
          <w:sz w:val="28"/>
        </w:rPr>
        <w:t>
      м2 шаршы метр</w:t>
      </w:r>
    </w:p>
    <w:p>
      <w:pPr>
        <w:spacing w:after="0"/>
        <w:ind w:left="0"/>
        <w:jc w:val="both"/>
      </w:pPr>
      <w:r>
        <w:rPr>
          <w:rFonts w:ascii="Times New Roman"/>
          <w:b w:val="false"/>
          <w:i w:val="false"/>
          <w:color w:val="000000"/>
          <w:sz w:val="28"/>
        </w:rPr>
        <w:t>
      кг килограмм</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