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fcb6a" w14:textId="93fcb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Шортанды аудандық мәслихатының 2024 жылғы 25 желтоқсандағы № 8С-32/3 "2025-2029 жылдарға арналған Шортанды ауданы бойынша жайылымдарды басқару және оларды пайдалану жөніндегі Жоспарды бекіту туралы" шешіміне өзгеріс енгізу туралы</w:t>
      </w:r>
    </w:p>
    <w:p>
      <w:pPr>
        <w:spacing w:after="0"/>
        <w:ind w:left="0"/>
        <w:jc w:val="both"/>
      </w:pPr>
      <w:r>
        <w:rPr>
          <w:rFonts w:ascii="Times New Roman"/>
          <w:b w:val="false"/>
          <w:i w:val="false"/>
          <w:color w:val="000000"/>
          <w:sz w:val="28"/>
        </w:rPr>
        <w:t>Ақмола облысы Шортанды аудандық мәслихатының 2026 жылғы 9 маусымдағы № 8С-52/7 шешімі</w:t>
      </w:r>
    </w:p>
    <w:p>
      <w:pPr>
        <w:spacing w:after="0"/>
        <w:ind w:left="0"/>
        <w:jc w:val="both"/>
      </w:pPr>
      <w:bookmarkStart w:name="z1" w:id="0"/>
      <w:r>
        <w:rPr>
          <w:rFonts w:ascii="Times New Roman"/>
          <w:b w:val="false"/>
          <w:i w:val="false"/>
          <w:color w:val="000000"/>
          <w:sz w:val="28"/>
        </w:rPr>
        <w:t>
      Шортанды аудандық мәслихаты ШЕШІМ ҚАБЫЛДАДЫ:</w:t>
      </w:r>
    </w:p>
    <w:bookmarkEnd w:id="0"/>
    <w:p>
      <w:pPr>
        <w:spacing w:after="0"/>
        <w:ind w:left="0"/>
        <w:jc w:val="both"/>
      </w:pPr>
      <w:r>
        <w:rPr>
          <w:rFonts w:ascii="Times New Roman"/>
          <w:b w:val="false"/>
          <w:i w:val="false"/>
          <w:color w:val="000000"/>
          <w:sz w:val="28"/>
        </w:rPr>
        <w:t xml:space="preserve">
      1. Шортанды аудандық мәслихатының "2025-2029 жылдарға арналған Шортанды ауданы бойынша жайылымдарды басқару және оларды пайдалану жөніндегі Жоспарды бекіту туралы" 2024 жылғы 25 желтоқсандағы № 8С-32/3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Start w:name="z2" w:id="1"/>
    <w:p>
      <w:pPr>
        <w:spacing w:after="0"/>
        <w:ind w:left="0"/>
        <w:jc w:val="both"/>
      </w:pPr>
      <w:r>
        <w:rPr>
          <w:rFonts w:ascii="Times New Roman"/>
          <w:b w:val="false"/>
          <w:i w:val="false"/>
          <w:color w:val="000000"/>
          <w:sz w:val="28"/>
        </w:rPr>
        <w:t xml:space="preserve">
      көрсетілген шешімнің 2025-2029 жылдарға арналған Шортанды ауданы бойынша жайылымдарды басқару және оларды пайдалану жөніндегі Жоспары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Шортанды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Сәдуақасова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Шортанды ауданы әкімінің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9 маусым 2026 жыл</w:t>
      </w:r>
    </w:p>
    <w:p>
      <w:pPr>
        <w:spacing w:after="0"/>
        <w:ind w:left="0"/>
        <w:jc w:val="both"/>
      </w:pPr>
      <w:r>
        <w:rPr>
          <w:rFonts w:ascii="Times New Roman"/>
          <w:b w:val="false"/>
          <w:i w:val="false"/>
          <w:color w:val="000000"/>
          <w:sz w:val="28"/>
        </w:rPr>
        <w:t>
      ______________ Ш. Ахметова</w:t>
      </w:r>
    </w:p>
    <w:p>
      <w:pPr>
        <w:spacing w:after="0"/>
        <w:ind w:left="0"/>
        <w:jc w:val="both"/>
      </w:pPr>
      <w:r>
        <w:rPr>
          <w:rFonts w:ascii="Times New Roman"/>
          <w:b w:val="false"/>
          <w:i w:val="false"/>
          <w:color w:val="000000"/>
          <w:sz w:val="28"/>
        </w:rPr>
        <w:t>
      Шортанды ауданы "Жер қатынастары</w:t>
      </w:r>
    </w:p>
    <w:p>
      <w:pPr>
        <w:spacing w:after="0"/>
        <w:ind w:left="0"/>
        <w:jc w:val="both"/>
      </w:pPr>
      <w:r>
        <w:rPr>
          <w:rFonts w:ascii="Times New Roman"/>
          <w:b w:val="false"/>
          <w:i w:val="false"/>
          <w:color w:val="000000"/>
          <w:sz w:val="28"/>
        </w:rPr>
        <w:t>
      және ауыл шаруашылығы бөлімі"</w:t>
      </w:r>
    </w:p>
    <w:p>
      <w:pPr>
        <w:spacing w:after="0"/>
        <w:ind w:left="0"/>
        <w:jc w:val="both"/>
      </w:pPr>
      <w:r>
        <w:rPr>
          <w:rFonts w:ascii="Times New Roman"/>
          <w:b w:val="false"/>
          <w:i w:val="false"/>
          <w:color w:val="000000"/>
          <w:sz w:val="28"/>
        </w:rPr>
        <w:t>
      мемлекеттік мекемесі басшысының</w:t>
      </w:r>
    </w:p>
    <w:p>
      <w:pPr>
        <w:spacing w:after="0"/>
        <w:ind w:left="0"/>
        <w:jc w:val="both"/>
      </w:pPr>
      <w:r>
        <w:rPr>
          <w:rFonts w:ascii="Times New Roman"/>
          <w:b w:val="false"/>
          <w:i w:val="false"/>
          <w:color w:val="000000"/>
          <w:sz w:val="28"/>
        </w:rPr>
        <w:t>
      міндетін атқарушысы</w:t>
      </w:r>
    </w:p>
    <w:p>
      <w:pPr>
        <w:spacing w:after="0"/>
        <w:ind w:left="0"/>
        <w:jc w:val="both"/>
      </w:pPr>
      <w:r>
        <w:rPr>
          <w:rFonts w:ascii="Times New Roman"/>
          <w:b w:val="false"/>
          <w:i w:val="false"/>
          <w:color w:val="000000"/>
          <w:sz w:val="28"/>
        </w:rPr>
        <w:t>
      9 маусым 2026 жыл</w:t>
      </w:r>
    </w:p>
    <w:p>
      <w:pPr>
        <w:spacing w:after="0"/>
        <w:ind w:left="0"/>
        <w:jc w:val="both"/>
      </w:pPr>
      <w:r>
        <w:rPr>
          <w:rFonts w:ascii="Times New Roman"/>
          <w:b w:val="false"/>
          <w:i w:val="false"/>
          <w:color w:val="000000"/>
          <w:sz w:val="28"/>
        </w:rPr>
        <w:t>
      ______________ Г. Турсумбекова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9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8С-52/7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8С-32/3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2025–2029 жылдарға арналған Шортанды ауданы жөніндегі жайылымдарды басқару және оларды пайдалану жөніндегі Жоспары 1-тарау. Жалпы ережелер</w:t>
      </w:r>
    </w:p>
    <w:bookmarkEnd w:id="3"/>
    <w:p>
      <w:pPr>
        <w:spacing w:after="0"/>
        <w:ind w:left="0"/>
        <w:jc w:val="both"/>
      </w:pPr>
      <w:r>
        <w:rPr>
          <w:rFonts w:ascii="Times New Roman"/>
          <w:b w:val="false"/>
          <w:i w:val="false"/>
          <w:color w:val="000000"/>
          <w:sz w:val="28"/>
        </w:rPr>
        <w:t xml:space="preserve">
      1. Осы жайылымдарды басқару және оларды пайдалану жөніндегі үлгілік жоспар (бұдан әрі – Жоспар) "Жайылымдар туралы" Қазақстан Республикасы Заңының (бұдан әрі – Заң) 6-бабының </w:t>
      </w:r>
      <w:r>
        <w:rPr>
          <w:rFonts w:ascii="Times New Roman"/>
          <w:b w:val="false"/>
          <w:i w:val="false"/>
          <w:color w:val="000000"/>
          <w:sz w:val="28"/>
        </w:rPr>
        <w:t>4-1)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2) тармақшасына, Қазақстан Республикасы Премьер - Министрінің Орынбасары-Қазақстан Республикасы Ауыл шаруашылығы министрінің 2017 жылғы 24 сәуірдегі "Жайылымдарды ұтымды пайдалану қағидаларын бекіту туралы"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сәйкес әзірленді.</w:t>
      </w:r>
    </w:p>
    <w:p>
      <w:pPr>
        <w:spacing w:after="0"/>
        <w:ind w:left="0"/>
        <w:jc w:val="both"/>
      </w:pPr>
      <w:r>
        <w:rPr>
          <w:rFonts w:ascii="Times New Roman"/>
          <w:b w:val="false"/>
          <w:i w:val="false"/>
          <w:color w:val="000000"/>
          <w:sz w:val="28"/>
        </w:rPr>
        <w:t>
      2. Жоспар жайылымдарды ұтымды пайдалану, азыққа деген қажеттілікті орнықты қамтамасыз ету және жайылымдардың тозу процестерін болдырмау мақсатында қабылданады.</w:t>
      </w:r>
    </w:p>
    <w:p>
      <w:pPr>
        <w:spacing w:after="0"/>
        <w:ind w:left="0"/>
        <w:jc w:val="left"/>
      </w:pPr>
      <w:r>
        <w:rPr>
          <w:rFonts w:ascii="Times New Roman"/>
          <w:b/>
          <w:i w:val="false"/>
          <w:color w:val="000000"/>
        </w:rPr>
        <w:t xml:space="preserve"> 2-тарау. Жайылымдарды басқару және оларды пайдалану жөніндегі жоспар</w:t>
      </w:r>
    </w:p>
    <w:p>
      <w:pPr>
        <w:spacing w:after="0"/>
        <w:ind w:left="0"/>
        <w:jc w:val="both"/>
      </w:pPr>
      <w:r>
        <w:rPr>
          <w:rFonts w:ascii="Times New Roman"/>
          <w:b w:val="false"/>
          <w:i w:val="false"/>
          <w:color w:val="000000"/>
          <w:sz w:val="28"/>
        </w:rPr>
        <w:t>
      3. Жоспарды әзірлеу кезінде мыналар ескеріледі:</w:t>
      </w:r>
    </w:p>
    <w:p>
      <w:pPr>
        <w:spacing w:after="0"/>
        <w:ind w:left="0"/>
        <w:jc w:val="both"/>
      </w:pPr>
      <w:r>
        <w:rPr>
          <w:rFonts w:ascii="Times New Roman"/>
          <w:b w:val="false"/>
          <w:i w:val="false"/>
          <w:color w:val="000000"/>
          <w:sz w:val="28"/>
        </w:rPr>
        <w:t>
      1) осы Жоспардың 1-қосымшасына сәйкес нысан бойынша мемлекеттік жер кадастрының ақпараттық жүйесінен алынған өңірдің жер балансының деректері.</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 кезінде жерлердің бар-жоғы және олардың санаттар, жер учаскелерінің меншік иелері, жер пайдаланушылар мен алқаптар бойынша бөлінуі туралы ресми статистикалық ақпарат, сондай-ақ мемлекеттік жер кадастрының ақпараттық жүйесінің мәліметтері пайдаланылады (1-қосымшаның 1, 2, 3-кестелері);</w:t>
      </w:r>
    </w:p>
    <w:p>
      <w:pPr>
        <w:spacing w:after="0"/>
        <w:ind w:left="0"/>
        <w:jc w:val="both"/>
      </w:pPr>
      <w:r>
        <w:rPr>
          <w:rFonts w:ascii="Times New Roman"/>
          <w:b w:val="false"/>
          <w:i w:val="false"/>
          <w:color w:val="000000"/>
          <w:sz w:val="28"/>
        </w:rPr>
        <w:t>
      2) осы Жоспардың 4-қосымшасына сәйкес жайылым инфрақұрылымы объектілері, ауыл шаруашылығы жануарларын айдап өтуге арналған сервитуттар, мал айдау трассалары, сондай-ақ мал қорымдары (биотермиялық шұңқырлар)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облыстың жергілікті атқарушы органы әзірлеген жайылым инфрақұрылымы объектілерін дамыту және реконструкциялау жоспары негізінде ауданның (қаладағы, аудандарды қоспағанда), облыстық маңызы бар қаланың жергілікті атқарушы органдары аудандық маңызы бар қала, кент, ауыл, ауылдық округ әкімдерімен бірлесіп жүзеге асырылады;</w:t>
      </w:r>
    </w:p>
    <w:p>
      <w:pPr>
        <w:spacing w:after="0"/>
        <w:ind w:left="0"/>
        <w:jc w:val="both"/>
      </w:pPr>
      <w:r>
        <w:rPr>
          <w:rFonts w:ascii="Times New Roman"/>
          <w:b w:val="false"/>
          <w:i w:val="false"/>
          <w:color w:val="000000"/>
          <w:sz w:val="28"/>
        </w:rPr>
        <w:t>
      3) осы Жоспардың 10-қосымшасына сәйкес нысан бойынша ауыл шаруашылығы жануарларын бірдейлендіру дерекқорынан алынған, олардың иелері көрсетілген ауыл шаруашылығы жануарлары басының саны туралы деректер;</w:t>
      </w:r>
    </w:p>
    <w:p>
      <w:pPr>
        <w:spacing w:after="0"/>
        <w:ind w:left="0"/>
        <w:jc w:val="both"/>
      </w:pPr>
      <w:r>
        <w:rPr>
          <w:rFonts w:ascii="Times New Roman"/>
          <w:b w:val="false"/>
          <w:i w:val="false"/>
          <w:color w:val="000000"/>
          <w:sz w:val="28"/>
        </w:rPr>
        <w:t>
      4) ауыл шаруашылығы жануарлары үшін қажетті жайылым алаңы туралы мәліметтер (10-қосымшаның 4-кестесі);</w:t>
      </w:r>
    </w:p>
    <w:p>
      <w:pPr>
        <w:spacing w:after="0"/>
        <w:ind w:left="0"/>
        <w:jc w:val="both"/>
      </w:pPr>
      <w:r>
        <w:rPr>
          <w:rFonts w:ascii="Times New Roman"/>
          <w:b w:val="false"/>
          <w:i w:val="false"/>
          <w:color w:val="000000"/>
          <w:sz w:val="28"/>
        </w:rPr>
        <w:t>
      5) босалқы жерлер есебінен талап етілетін қосымша жайылымдар туралы мәліметтер (11-қосымшаның 5-кестесі);</w:t>
      </w:r>
    </w:p>
    <w:p>
      <w:pPr>
        <w:spacing w:after="0"/>
        <w:ind w:left="0"/>
        <w:jc w:val="both"/>
      </w:pPr>
      <w:r>
        <w:rPr>
          <w:rFonts w:ascii="Times New Roman"/>
          <w:b w:val="false"/>
          <w:i w:val="false"/>
          <w:color w:val="000000"/>
          <w:sz w:val="28"/>
        </w:rPr>
        <w:t>
      6) осы Жоспардың 11-қосымшасына сәйкес қайтарылған жер учаскелерінің қатарынан халықтың ауыл шаруашылығы жануарларын жаю қажеттіліктерін қанағаттандыруға арналған жер учаскелері туралы мәліметтер.</w:t>
      </w:r>
    </w:p>
    <w:p>
      <w:pPr>
        <w:spacing w:after="0"/>
        <w:ind w:left="0"/>
        <w:jc w:val="both"/>
      </w:pPr>
      <w:r>
        <w:rPr>
          <w:rFonts w:ascii="Times New Roman"/>
          <w:b w:val="false"/>
          <w:i w:val="false"/>
          <w:color w:val="000000"/>
          <w:sz w:val="28"/>
        </w:rPr>
        <w:t>
      4. Жоспарда келесі қосымшалар бар:</w:t>
      </w:r>
    </w:p>
    <w:p>
      <w:pPr>
        <w:spacing w:after="0"/>
        <w:ind w:left="0"/>
        <w:jc w:val="both"/>
      </w:pPr>
      <w:r>
        <w:rPr>
          <w:rFonts w:ascii="Times New Roman"/>
          <w:b w:val="false"/>
          <w:i w:val="false"/>
          <w:color w:val="000000"/>
          <w:sz w:val="28"/>
        </w:rPr>
        <w:t>
      1) жер санаттары бөлінісінде жайылымдардың шекаралары, алаңдары мен түрлері, оның ішінде қоғамдық, шалғайдағы, маусымдық, аридтік және мәдени жайылымдар көрсетілген, сондай-ақ жер учаскесіне құқық белгілейтін және сәйкестендіру құжаттары негізінде олардың меншік иелері немесе жер пайдаланушылары туралы мәліметтер көрсетілген әкімшілік-аумақтық бірлік аумағындағы жайылымдардың орналасу схемасы (картасы) (1-қосымша);</w:t>
      </w:r>
    </w:p>
    <w:p>
      <w:pPr>
        <w:spacing w:after="0"/>
        <w:ind w:left="0"/>
        <w:jc w:val="both"/>
      </w:pPr>
      <w:r>
        <w:rPr>
          <w:rFonts w:ascii="Times New Roman"/>
          <w:b w:val="false"/>
          <w:i w:val="false"/>
          <w:color w:val="000000"/>
          <w:sz w:val="28"/>
        </w:rPr>
        <w:t>
      2) жеке ауладағы ауыл шаруашылығы жануарларын жаю бойынша халық мұқтажына арналған жайылымдар, оның ішінде көпшілік пайдаланатын жайылымдар белгіленген схема (карта) (2-қосымша);</w:t>
      </w:r>
    </w:p>
    <w:p>
      <w:pPr>
        <w:spacing w:after="0"/>
        <w:ind w:left="0"/>
        <w:jc w:val="both"/>
      </w:pPr>
      <w:r>
        <w:rPr>
          <w:rFonts w:ascii="Times New Roman"/>
          <w:b w:val="false"/>
          <w:i w:val="false"/>
          <w:color w:val="000000"/>
          <w:sz w:val="28"/>
        </w:rPr>
        <w:t>
      3) ұсынылатын жайылым айналымы схемалары белгіленген схема (карта) (3-қосымша);</w:t>
      </w:r>
    </w:p>
    <w:p>
      <w:pPr>
        <w:spacing w:after="0"/>
        <w:ind w:left="0"/>
        <w:jc w:val="both"/>
      </w:pPr>
      <w:r>
        <w:rPr>
          <w:rFonts w:ascii="Times New Roman"/>
          <w:b w:val="false"/>
          <w:i w:val="false"/>
          <w:color w:val="000000"/>
          <w:sz w:val="28"/>
        </w:rPr>
        <w:t>
      4) ауыл шаруашылығы жануарларын айдап өтуге арналған сервитуттар, мал айдау трассалары және өзге де жайылым инфрақұрылымы объектілері, сондай-ақ мал қорымдары (биотермиялық шұңқырлар) белгіленген схема (карта) (4-қосымша);</w:t>
      </w:r>
    </w:p>
    <w:p>
      <w:pPr>
        <w:spacing w:after="0"/>
        <w:ind w:left="0"/>
        <w:jc w:val="both"/>
      </w:pPr>
      <w:r>
        <w:rPr>
          <w:rFonts w:ascii="Times New Roman"/>
          <w:b w:val="false"/>
          <w:i w:val="false"/>
          <w:color w:val="000000"/>
          <w:sz w:val="28"/>
        </w:rPr>
        <w:t>
      5) жайылым пайдаланушыларға жер пайдалануға берілуі мүмкін жайылымдар белгіленген схема (карта) (5-қосымша);</w:t>
      </w:r>
    </w:p>
    <w:p>
      <w:pPr>
        <w:spacing w:after="0"/>
        <w:ind w:left="0"/>
        <w:jc w:val="both"/>
      </w:pPr>
      <w:r>
        <w:rPr>
          <w:rFonts w:ascii="Times New Roman"/>
          <w:b w:val="false"/>
          <w:i w:val="false"/>
          <w:color w:val="000000"/>
          <w:sz w:val="28"/>
        </w:rPr>
        <w:t>
      6) халықтың жеке қосалқы шаруашылықтағы ауыл шаруашылығы жануарларын жаю қажеттіліктерін қамтамасыз ету мақсатында резервтеуге жататын жайылымдар белгіленген схема (карта) (6-қосымша);</w:t>
      </w:r>
    </w:p>
    <w:p>
      <w:pPr>
        <w:spacing w:after="0"/>
        <w:ind w:left="0"/>
        <w:jc w:val="both"/>
      </w:pPr>
      <w:r>
        <w:rPr>
          <w:rFonts w:ascii="Times New Roman"/>
          <w:b w:val="false"/>
          <w:i w:val="false"/>
          <w:color w:val="000000"/>
          <w:sz w:val="28"/>
        </w:rPr>
        <w:t>
      7) су тұтыну нормасына сәйкес әзірленген су көздеріне (көлдерге, өзендерге, тоғандарға, қазылған суаттарға, суару немесе суландыру арналарына, құбырлы немесе шахталық құдықтарға) қолжетімділік схемасы (7-қосымша);</w:t>
      </w:r>
    </w:p>
    <w:p>
      <w:pPr>
        <w:spacing w:after="0"/>
        <w:ind w:left="0"/>
        <w:jc w:val="both"/>
      </w:pPr>
      <w:r>
        <w:rPr>
          <w:rFonts w:ascii="Times New Roman"/>
          <w:b w:val="false"/>
          <w:i w:val="false"/>
          <w:color w:val="000000"/>
          <w:sz w:val="28"/>
        </w:rPr>
        <w:t>
      8) шалғайдағы жайылымдарда ауыл шаруашылығы жануарлары басын орналастыру схемасы (8-қосымша);</w:t>
      </w:r>
    </w:p>
    <w:p>
      <w:pPr>
        <w:spacing w:after="0"/>
        <w:ind w:left="0"/>
        <w:jc w:val="both"/>
      </w:pPr>
      <w:r>
        <w:rPr>
          <w:rFonts w:ascii="Times New Roman"/>
          <w:b w:val="false"/>
          <w:i w:val="false"/>
          <w:color w:val="000000"/>
          <w:sz w:val="28"/>
        </w:rPr>
        <w:t>
      9) ауылдық округ құрамына кіретін ауылдық елді мекендер арасында жайылымдарды жобалық бөлу (қайта бөлу) (9-қосымша);</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 (10-қосымша);</w:t>
      </w:r>
    </w:p>
    <w:p>
      <w:pPr>
        <w:spacing w:after="0"/>
        <w:ind w:left="0"/>
        <w:jc w:val="both"/>
      </w:pPr>
      <w:r>
        <w:rPr>
          <w:rFonts w:ascii="Times New Roman"/>
          <w:b w:val="false"/>
          <w:i w:val="false"/>
          <w:color w:val="000000"/>
          <w:sz w:val="28"/>
        </w:rPr>
        <w:t>
      11) халықтың ауыл шаруашылығы жануарларын жаю қажеттіліктерін қанағаттандыру үшін бөлінген жер учаскелерінің (қайтарылған жер учаскелерінің есебінен) және шаруа немесе фермер қожалығын жүргізу, ауыл шаруашылығы өндірісін жүзеге асыру үшін уақытша өтеулі жер пайдалану (жалға алу) құқығын беру жөніндегі конкурсқа шығаруға жоспарланған жер учаскелерінің орналасу схемасы (11-қосымша).</w:t>
      </w:r>
    </w:p>
    <w:p>
      <w:pPr>
        <w:spacing w:after="0"/>
        <w:ind w:left="0"/>
        <w:jc w:val="both"/>
      </w:pPr>
      <w:r>
        <w:rPr>
          <w:rFonts w:ascii="Times New Roman"/>
          <w:b w:val="false"/>
          <w:i w:val="false"/>
          <w:color w:val="000000"/>
          <w:sz w:val="28"/>
        </w:rPr>
        <w:t>
      Жоспар жайылымдарды геоботаникалық зерттеп - қараудың жай-күйі туралы мәліметтерді, олардың иелері-жайылым пайдаланушылар, жеке және (немесе) заңды тұлғалар көрсетілген ауыл шаруашылығы жануарлары басының саны туралы деректерді, шалғайдағы жайылымдарда жаю үшін ауыл шаруашылығы жануарларының басын қалыптастыру туралы мәліметтерді, мәдени және құрғақ жайылымдарда ауыл шаруашылығы жануарларын жаю ерекшеліктерін, мал айдауға арналған сервитуттар туралы мәліметтерді ескере отырып қабылданды және мемлекеттік органдар, жеке және (немесе) заңды тұлғалар ұсынған өзге де деректер.</w:t>
      </w:r>
    </w:p>
    <w:p>
      <w:pPr>
        <w:spacing w:after="0"/>
        <w:ind w:left="0"/>
        <w:jc w:val="both"/>
      </w:pPr>
      <w:r>
        <w:rPr>
          <w:rFonts w:ascii="Times New Roman"/>
          <w:b w:val="false"/>
          <w:i w:val="false"/>
          <w:color w:val="000000"/>
          <w:sz w:val="28"/>
        </w:rPr>
        <w:t>
      Әкімшілік-аумақтық бөлініс бойынша Шортанды ауданында 9 ауылдық округ және 2 кент бар.</w:t>
      </w:r>
    </w:p>
    <w:p>
      <w:pPr>
        <w:spacing w:after="0"/>
        <w:ind w:left="0"/>
        <w:jc w:val="both"/>
      </w:pPr>
      <w:r>
        <w:rPr>
          <w:rFonts w:ascii="Times New Roman"/>
          <w:b w:val="false"/>
          <w:i w:val="false"/>
          <w:color w:val="000000"/>
          <w:sz w:val="28"/>
        </w:rPr>
        <w:t>
      Табиғи жағдайлар бойынша Шортанды ауданының аумағы дала аймағында және агроклиматтық көрсеткіштер бойынша екі агроклиматтық ауданда орналасқан: континенталдылықтың барлық ерекшеліктерімен сипатталатын шамалы құрғақ орташа жылы (орталық және оңтүстік бөлігі) және құрғақ орташа жылы (солтүстік бөлігі): қатал ұзақ қыс, қысқа орташа ыстық жаз, қыс пен жаздың температурасының күрт қарама-қайшылықтары, жылдық жауын-шашынның аз мөлшері.</w:t>
      </w:r>
    </w:p>
    <w:p>
      <w:pPr>
        <w:spacing w:after="0"/>
        <w:ind w:left="0"/>
        <w:jc w:val="both"/>
      </w:pPr>
      <w:r>
        <w:rPr>
          <w:rFonts w:ascii="Times New Roman"/>
          <w:b w:val="false"/>
          <w:i w:val="false"/>
          <w:color w:val="000000"/>
          <w:sz w:val="28"/>
        </w:rPr>
        <w:t>
      Топырақ негізінен қара топырақтар оңтүстік аз гумусты ауыр сазды.</w:t>
      </w:r>
    </w:p>
    <w:p>
      <w:pPr>
        <w:spacing w:after="0"/>
        <w:ind w:left="0"/>
        <w:jc w:val="both"/>
      </w:pPr>
      <w:r>
        <w:rPr>
          <w:rFonts w:ascii="Times New Roman"/>
          <w:b w:val="false"/>
          <w:i w:val="false"/>
          <w:color w:val="000000"/>
          <w:sz w:val="28"/>
        </w:rPr>
        <w:t>
      Шортанды ауданының жер көлемі 467 563,79 га.</w:t>
      </w:r>
    </w:p>
    <w:p>
      <w:pPr>
        <w:spacing w:after="0"/>
        <w:ind w:left="0"/>
        <w:jc w:val="both"/>
      </w:pPr>
      <w:r>
        <w:rPr>
          <w:rFonts w:ascii="Times New Roman"/>
          <w:b w:val="false"/>
          <w:i w:val="false"/>
          <w:color w:val="000000"/>
          <w:sz w:val="28"/>
        </w:rPr>
        <w:t>
      Шортанды ауданының аумағындағы жайылымдардың негізгі пайдаланушылары ауыл шаруашылығы құрылымдары болып табылады. Елді мекендер халқының ауыл шаруашылығы жануарлары елді мекендер мен ауыл шаруашылығы құрылымдарының жерлерінде жайылады.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7" w:id="4"/>
    <w:p>
      <w:pPr>
        <w:spacing w:after="0"/>
        <w:ind w:left="0"/>
        <w:jc w:val="left"/>
      </w:pPr>
      <w:r>
        <w:rPr>
          <w:rFonts w:ascii="Times New Roman"/>
          <w:b/>
          <w:i w:val="false"/>
          <w:color w:val="000000"/>
        </w:rPr>
        <w:t xml:space="preserve"> Шортанды ауданының және жер учаскесіне құқық белгілейтін және сәйкестендіретін құжаттар негізінде меншік иелері немесе жер пайдаланушылары туралы мәліметтерді көрсетіп, жайылымдардың шекараларын, алаңдары мен түрлерін, оның ішінде шалғайдағы, маусымдық, аридтік және екпе жайылымдарды көрсете отырып, жер санаттары бөлінісінде әкімшілік-аумақтық бірліктің аумағында жайылымдардың орналасу схемасы (картасы)</w:t>
      </w:r>
    </w:p>
    <w:bookmarkEnd w:id="4"/>
    <w:p>
      <w:pPr>
        <w:spacing w:after="0"/>
        <w:ind w:left="0"/>
        <w:jc w:val="left"/>
      </w:pPr>
      <w:r>
        <w:br/>
      </w:r>
    </w:p>
    <w:p>
      <w:pPr>
        <w:spacing w:after="0"/>
        <w:ind w:left="0"/>
        <w:jc w:val="both"/>
      </w:pPr>
      <w:r>
        <w:drawing>
          <wp:inline distT="0" distB="0" distL="0" distR="0">
            <wp:extent cx="78105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1.Өңірдің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Шортанды ауданы аумағының жер санаттары бойынша бөлінісі.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жайылымдар,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барлық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375 943,5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51 393,8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өзге де ауыл шаруашылығына жатпайтын мақсаттағы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аудандардың, облыстардың және мемлекеттердің жер пайдаланушылары пайдаланатын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284974,4</w:t>
            </w:r>
          </w:p>
        </w:tc>
      </w:tr>
    </w:tbl>
    <w:p>
      <w:pPr>
        <w:spacing w:after="0"/>
        <w:ind w:left="0"/>
        <w:jc w:val="both"/>
      </w:pPr>
      <w:r>
        <w:rPr>
          <w:rFonts w:ascii="Times New Roman"/>
          <w:b w:val="false"/>
          <w:i w:val="false"/>
          <w:color w:val="000000"/>
          <w:sz w:val="28"/>
        </w:rPr>
        <w:t>
      1-кесте. Шортанды ауданы жайылымдарын жерлердің санаттары бойынша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Раевка ауылдық округі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Бектау ауылдық округі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16159,7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Бозайғыр ауылдық округі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17 890,59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38 717,5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131925,7</w:t>
            </w:r>
          </w:p>
        </w:tc>
      </w:tr>
    </w:tbl>
    <w:p>
      <w:pPr>
        <w:spacing w:after="0"/>
        <w:ind w:left="0"/>
        <w:jc w:val="both"/>
      </w:pPr>
      <w:r>
        <w:rPr>
          <w:rFonts w:ascii="Times New Roman"/>
          <w:b w:val="false"/>
          <w:i w:val="false"/>
          <w:color w:val="000000"/>
          <w:sz w:val="28"/>
        </w:rPr>
        <w:t>
      2-кесте.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мың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мың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кенті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Қара-Адыр бекеті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Озеро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Ключи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116837500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 бекеті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Гуляй Поле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Егемен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Новографское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Конкрынка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Мықтыкөл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Каражар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Новопервомайское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Абермит В.Ф.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01-012-051-003, 01-012-051-005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Погосян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Агубаев К.О.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01-012-040-039 01-012-040-065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Тагаева К.Е.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01-012-040-335, 01-012-040-336, 01-012-040-337, 01-012-040-338, 01-012-040-339, 01-012-040-340, 01-012-040-341, 01-012-040-342, 01-012-040-343, 01-012-040-344, 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01-012-040-34401-012-040-335, 01-012-040-336, 01-012-040-337, 01-012-040-338, 01-012-040-339, 01-012-040-340, 01-012-040-341, 01-012-040-342, 01-012-040-343, 01-012-040-344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"Сарықамыс"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"Айгерим"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"Алтын-Дан"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Әбдірахман Д.К.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01-012-040-296, 01-012-040-297, 01-012-040-298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Тастаев М.Ж.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Турсумбаева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Рябикова Н.Н. Рябиков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01-012-040-110, 01-012-040-109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Исенова Ж.Р.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Алшоразова 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Каспер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Артикбаев 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Бердикенов М.Д.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Иманбеков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Койчуманов 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Саулебаева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Бисекеш 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Сардарбеков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Ж.Ж. Ермаханов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01-012-040-891, 01-012-040-892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Сальдербаев 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01-012-040-888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01-012-040-889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Жұмабекқызы З.Т.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Бондарев 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Онайбаев Г.Т.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Манабаев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01-012-040-327, 01-012-040-329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Далдаева Р.Ж.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Бактияров М.Ж.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Мукашова Х.С.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Куандыкова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Югай Н.В.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Уанасов Ж.Т.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Кокурокбаев М.З.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01-012-040-1145,1146,1147,1148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01-012-040-383, 01-012-040-312, 01-012-040-313, 01-012-040-326, 01-012-040-332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Кареян Е.С. Погосян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Намаз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Манашева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Рахимжанова Ж.М.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Байзаков Е.Ы. Байзакова 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Зейнолла 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Калибеков 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Изенов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Г.К.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Такамбаев Н.Ш.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Рахманова А.А. Рахманов 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Ишмаметова 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Алшоразова 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Сайлаухан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Тюлебеков 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Белоусова Н.В. Белоусов 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Сейджапарова Д.Н.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Наметова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Ниязова Г.Б.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Смаиыл А.Д.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Таскынбаев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Первушина 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Балтабеков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Касенова А.Ж. Касенов 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А.Е.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Тлешова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Шаяжанова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Мухамбетова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01-012-040-372, 01-012-040-373, 01-012-040-374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Рустемов 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Кушмагамбетов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 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Д.Х.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Жагипаров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01-012-040-1466, 01-012-040-1467, 01-012-040-1468, 01-012-040-170, 01-012-040-304, 01-012-040-339, 01-012-040-340, 01-012-040-341, 01-012-040-342, 01-012-040-344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Тян 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Шегай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Мешитбаева А.И.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Избастинов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Кудаспаев Ж.Р.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Конурбаев 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Каминев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Экажев 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Игенбаева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Р.Ж.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Ахылбекова 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Мухамбетова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Елшибаева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Иманбеков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Махаматалиев А.И.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01-012-040-894, 01-012-040-895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Х.О.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01-012-036-012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Утеев Б.Н.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01-012-001-384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Имгрунт Э.Ф.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01-012-001-396, 01-012-003-152, 01-012-003-048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Садбеков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01-012-037-098, 01-012-037-100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Жантурсунов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Дыханбаев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Дыханбаев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Байсаренова Ж.К. Байсаренов К.П.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Ермеков 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Байтасов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01-012-037-064, 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01-012-025-102, 103, 107,106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"Битаков"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01-012-003-005,089, 090, 091, 092, 049-064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"Понедельник"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01-012-003-147,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01-012-003-057, 058, 059,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01-012-003-100, 01-012-003-103, 01-012-003-104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01-012-037-128,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01-012-037-071,021,072,073,074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01-012-037-126,127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"Кара-Тюбе"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01-012-034-001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"Ошак"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01-012-037-011,097,012-1181,012-1098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01-012-004-703,704,006-070,071,072,080,081,082,053-070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"Лим" ШҚ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01-012-004-734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"Деметра"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01-012-006-079, 01-012-006-096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"Золотой колос"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01-012-006-014, 01-012-006-097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Джетыбаев 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01-012-040-110, 01-012-040-109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"Строительная компания "Статус"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01-012-040-290,292,293,294,295,296,297,298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01-012-040-379, 1505, 1506, 1507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01-012-006-017, 01-012-006-016, 01-012-006-057, 01-012-006-073, 01-012-006-074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"Байкал-Агро"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01-012-006-059,093,094,095,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"Агро-Титан"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01-012-003-003, 01-012-003-125, 01-012-003-126, 01-012-003-127, 01-012-003-153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Октябрьское"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"Петровское"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"Жайлау-Астана"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"Тонкерис"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01-012-040-076, 01-012-040-1535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и ТС"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01-012-040-282,285,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"Ен-Дала"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ПродКонтракт"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 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01-012-040-130, 01-012-040-185, 01-012-040-186, 01-012-040-271, 01-012-040-272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 Жер"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01-012-040-060,1534,1543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1965"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"Фазенда G№1"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01-012-040-1546, 1545, 1544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 2011"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01-012-040-003, 01-012-040-014, 01-012-040-380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 2011"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"АгроТрейдГрупп"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01-012-040-893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"Велес 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"Ыкылас Темир"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"Проектно-производственная компания "Санар"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"Петровское"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"Басколь 2012"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01-012-003-016,063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Пригородное"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01-012-003-041-047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01-012-025-031, 01-012-025-032, 01-012-025-033, 01-012-025-034, 01-012-025-035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"Айям-7"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01-012-025-010, 01-012-025-090, 01-012-025-085, 01-012-025-091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01-012-037-008,083,084,085,086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"Хамадони"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"Saghym-Biday GCK"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01-012-015-007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01-012-015-002, 01-012-015-004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"Молочные реки 2011"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01-012-025-056, 057, 058, 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"Табигат ТР"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01-012-015-010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01-012-037-013,034,035,031,089,090,096,104,105,106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01-012-036-068, 01-012-037-066, 01-012-037-067, 01-012-037-068, 01-012-037-075, 01-012-037-076, 01-012-037-077, 01-012-037-078, 01-012-037-079, 01-012-037-080, 01-012-037-081, 01-012-037-114, 01-012-037-115, 01-012-037-118, 01-012-037-119, 01-012-037-120, 01-012-037-121, 01-012-037-122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01-012-036-008, 01-012-036-009, 01-012-036-010, 01-012-036-011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"Конеферма Алтын-Эмель"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01-012-036-013,014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"Milk Product"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01-012-036-069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"Ахмеди-С"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"Ахмеди-С"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 Торг Строй-НС"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01-012-037-091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 Бель" АШӨК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"Адина Өнім" АШӨК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01-012-040-1390,01-012-040-048, 01-012-040-1501,01-012-040-1502,01-012-040-1537,01-012-040-354,01-012-040-362,01-012-040-369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"Кыпшак" АШӨК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01-012-040-009, 01-012-040-044, 01-012-040-055, 01-012-040-056, 01-012-040-1527, 01-012-040-1528, 01-012-040-1529, 01-012-040-1530, 01-012-040-317, 01-012-040-318, 01-012-040-333, 01-012-040-357, 01-012-040-358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1 768,90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ЕА" АШӨК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01-012-040-1539, 1542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Пригородный ауылдық округі әкімінің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Дамса ауылдық округі әкімінің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Новокубанка ауылдық округі әкімінің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ПЛ-15 (ГУ СПТШ)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 Бараев атындағы АШ ҒӨО"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01-012-025-040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w:t>
            </w:r>
          </w:p>
        </w:tc>
      </w:tr>
    </w:tbl>
    <w:p>
      <w:pPr>
        <w:spacing w:after="0"/>
        <w:ind w:left="0"/>
        <w:jc w:val="both"/>
      </w:pPr>
      <w:r>
        <w:rPr>
          <w:rFonts w:ascii="Times New Roman"/>
          <w:b w:val="false"/>
          <w:i w:val="false"/>
          <w:color w:val="000000"/>
          <w:sz w:val="28"/>
        </w:rPr>
        <w:t>
      Ескерту: аббревиатуралардың транскрипциясы:</w:t>
      </w:r>
    </w:p>
    <w:p>
      <w:pPr>
        <w:spacing w:after="0"/>
        <w:ind w:left="0"/>
        <w:jc w:val="both"/>
      </w:pPr>
      <w:r>
        <w:rPr>
          <w:rFonts w:ascii="Times New Roman"/>
          <w:b w:val="false"/>
          <w:i w:val="false"/>
          <w:color w:val="000000"/>
          <w:sz w:val="28"/>
        </w:rPr>
        <w:t>
      ШҚ – шаруа қожалығы;</w:t>
      </w:r>
    </w:p>
    <w:p>
      <w:pPr>
        <w:spacing w:after="0"/>
        <w:ind w:left="0"/>
        <w:jc w:val="both"/>
      </w:pPr>
      <w:r>
        <w:rPr>
          <w:rFonts w:ascii="Times New Roman"/>
          <w:b w:val="false"/>
          <w:i w:val="false"/>
          <w:color w:val="000000"/>
          <w:sz w:val="28"/>
        </w:rPr>
        <w:t>
      ЖШС – жауапкершілігі шектеулі серіктестік;</w:t>
      </w:r>
    </w:p>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СХП – сельскохозяйственное предприятие;</w:t>
      </w:r>
    </w:p>
    <w:p>
      <w:pPr>
        <w:spacing w:after="0"/>
        <w:ind w:left="0"/>
        <w:jc w:val="both"/>
      </w:pPr>
      <w:r>
        <w:rPr>
          <w:rFonts w:ascii="Times New Roman"/>
          <w:b w:val="false"/>
          <w:i w:val="false"/>
          <w:color w:val="000000"/>
          <w:sz w:val="28"/>
        </w:rPr>
        <w:t>
      АШӨК – ауыл шаруашылығы өндірістік кооперативі;</w:t>
      </w:r>
    </w:p>
    <w:p>
      <w:pPr>
        <w:spacing w:after="0"/>
        <w:ind w:left="0"/>
        <w:jc w:val="both"/>
      </w:pPr>
      <w:r>
        <w:rPr>
          <w:rFonts w:ascii="Times New Roman"/>
          <w:b w:val="false"/>
          <w:i w:val="false"/>
          <w:color w:val="000000"/>
          <w:sz w:val="28"/>
        </w:rPr>
        <w:t>
      ММ – мемлекеттік мекеме;</w:t>
      </w:r>
    </w:p>
    <w:p>
      <w:pPr>
        <w:spacing w:after="0"/>
        <w:ind w:left="0"/>
        <w:jc w:val="both"/>
      </w:pPr>
      <w:r>
        <w:rPr>
          <w:rFonts w:ascii="Times New Roman"/>
          <w:b w:val="false"/>
          <w:i w:val="false"/>
          <w:color w:val="000000"/>
          <w:sz w:val="28"/>
        </w:rPr>
        <w:t>
      ҒӨО – ғылыми-өндірістік орталық;</w:t>
      </w:r>
    </w:p>
    <w:p>
      <w:pPr>
        <w:spacing w:after="0"/>
        <w:ind w:left="0"/>
        <w:jc w:val="both"/>
      </w:pPr>
      <w:r>
        <w:rPr>
          <w:rFonts w:ascii="Times New Roman"/>
          <w:b w:val="false"/>
          <w:i w:val="false"/>
          <w:color w:val="000000"/>
          <w:sz w:val="28"/>
        </w:rPr>
        <w:t>
      АШ – астық шаруашылығы.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2 - қосымша</w:t>
            </w:r>
          </w:p>
        </w:tc>
      </w:tr>
    </w:tbl>
    <w:bookmarkStart w:name="z9" w:id="5"/>
    <w:p>
      <w:pPr>
        <w:spacing w:after="0"/>
        <w:ind w:left="0"/>
        <w:jc w:val="left"/>
      </w:pPr>
      <w:r>
        <w:rPr>
          <w:rFonts w:ascii="Times New Roman"/>
          <w:b/>
          <w:i w:val="false"/>
          <w:color w:val="000000"/>
        </w:rPr>
        <w:t xml:space="preserve"> Жеке ауладағы ауыл шаруашылығы жануарларын жаю бойынша халық мұқтажына арналған жайылымдар, оның ішінде көпшілік пайдаланатын жайылымдар белгіленген схема (карта)</w:t>
      </w:r>
    </w:p>
    <w:bookmarkEnd w:id="5"/>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06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 айналымдарының ұсынылатын схемалары белгіленген схема (карта)</w:t>
      </w:r>
    </w:p>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962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6962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Бозайғыр ауылдық округі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736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35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035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 айналымдарының ұсынылатын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 номерлері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Ескерту: аббревиатуралардың транскрипциясы:</w:t>
      </w:r>
    </w:p>
    <w:p>
      <w:pPr>
        <w:spacing w:after="0"/>
        <w:ind w:left="0"/>
        <w:jc w:val="both"/>
      </w:pPr>
      <w:r>
        <w:rPr>
          <w:rFonts w:ascii="Times New Roman"/>
          <w:b w:val="false"/>
          <w:i w:val="false"/>
          <w:color w:val="000000"/>
          <w:sz w:val="28"/>
        </w:rPr>
        <w:t>
      КЖМ-көктем-жаз маусымы;</w:t>
      </w:r>
    </w:p>
    <w:p>
      <w:pPr>
        <w:spacing w:after="0"/>
        <w:ind w:left="0"/>
        <w:jc w:val="both"/>
      </w:pPr>
      <w:r>
        <w:rPr>
          <w:rFonts w:ascii="Times New Roman"/>
          <w:b w:val="false"/>
          <w:i w:val="false"/>
          <w:color w:val="000000"/>
          <w:sz w:val="28"/>
        </w:rPr>
        <w:t>
      ЖКМ-жазғы-күзгі маусым;</w:t>
      </w:r>
    </w:p>
    <w:p>
      <w:pPr>
        <w:spacing w:after="0"/>
        <w:ind w:left="0"/>
        <w:jc w:val="both"/>
      </w:pPr>
      <w:r>
        <w:rPr>
          <w:rFonts w:ascii="Times New Roman"/>
          <w:b w:val="false"/>
          <w:i w:val="false"/>
          <w:color w:val="000000"/>
          <w:sz w:val="28"/>
        </w:rPr>
        <w:t>
      ЖМ-жазғы маусым;</w:t>
      </w:r>
    </w:p>
    <w:p>
      <w:pPr>
        <w:spacing w:after="0"/>
        <w:ind w:left="0"/>
        <w:jc w:val="both"/>
      </w:pPr>
      <w:r>
        <w:rPr>
          <w:rFonts w:ascii="Times New Roman"/>
          <w:b w:val="false"/>
          <w:i w:val="false"/>
          <w:color w:val="000000"/>
          <w:sz w:val="28"/>
        </w:rPr>
        <w:t>
      ДҚ-демалу қорасы.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4 - қосымша</w:t>
            </w:r>
          </w:p>
        </w:tc>
      </w:tr>
    </w:tbl>
    <w:bookmarkStart w:name="z11" w:id="6"/>
    <w:p>
      <w:pPr>
        <w:spacing w:after="0"/>
        <w:ind w:left="0"/>
        <w:jc w:val="left"/>
      </w:pPr>
      <w:r>
        <w:rPr>
          <w:rFonts w:ascii="Times New Roman"/>
          <w:b/>
          <w:i w:val="false"/>
          <w:color w:val="000000"/>
        </w:rPr>
        <w:t xml:space="preserve"> Ауыл шаруашылығы жануарларын айдап өтуге арналған сервитуттар, мал айдайтын жолдар мен өзге де жайылымдық инфрақұрылым объектілері, сондай-ақ мал қорымдары (биометриялық шұңқырлар) белгіленген схема (карта)</w:t>
      </w:r>
    </w:p>
    <w:bookmarkEnd w:id="6"/>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041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4041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9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99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Раевка ауылдық округі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11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911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041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4041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5 - қосымша</w:t>
            </w:r>
          </w:p>
        </w:tc>
      </w:tr>
    </w:tbl>
    <w:p>
      <w:pPr>
        <w:spacing w:after="0"/>
        <w:ind w:left="0"/>
        <w:jc w:val="left"/>
      </w:pPr>
      <w:r>
        <w:rPr>
          <w:rFonts w:ascii="Times New Roman"/>
          <w:b/>
          <w:i w:val="false"/>
          <w:color w:val="000000"/>
        </w:rPr>
        <w:t xml:space="preserve"> Жайылым пайдаланушыларға жер пайдалануға берілуі мүмкін жайылымдар белгіленген схема (карта)</w:t>
      </w:r>
    </w:p>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152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3152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454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6454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041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4041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4168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83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683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866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0866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628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1628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48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048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612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0612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638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759700" cy="638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965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416800" cy="965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6 - қосымша</w:t>
            </w:r>
          </w:p>
        </w:tc>
      </w:tr>
    </w:tbl>
    <w:bookmarkStart w:name="z13" w:id="7"/>
    <w:p>
      <w:pPr>
        <w:spacing w:after="0"/>
        <w:ind w:left="0"/>
        <w:jc w:val="left"/>
      </w:pPr>
      <w:r>
        <w:rPr>
          <w:rFonts w:ascii="Times New Roman"/>
          <w:b/>
          <w:i w:val="false"/>
          <w:color w:val="000000"/>
        </w:rPr>
        <w:t xml:space="preserve"> Жеке ауладағы ауыл шаруашылығы малын жаю бойынша халық мұқтажын қанағаттандыру мақсатында резервке қойылуға тиіс жайылымдар белгіленген схема (карта)</w:t>
      </w:r>
    </w:p>
    <w:bookmarkEnd w:id="7"/>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421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6421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390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2390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850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9850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866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0866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501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1501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7056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7597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724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7724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073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6073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94500" cy="996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6794500" cy="996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7 - қосымша</w:t>
            </w:r>
          </w:p>
        </w:tc>
      </w:tr>
    </w:tbl>
    <w:bookmarkStart w:name="z15" w:id="8"/>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қолжетімділік схемасы</w:t>
      </w:r>
    </w:p>
    <w:bookmarkEnd w:id="8"/>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834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68834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9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99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5057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02500" cy="605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302500" cy="605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946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5946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390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2390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390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2390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Петровка ауылдық округі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279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3279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Пригородный ауылдық округі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7597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295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4295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437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67437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 ауыл шаруашылығы жануарына су тұтынудың орташа тәуліктік нормасы Қазақстан Республикасы Ауыл шаруашылығы Министрінің Қазақстан Республикасы Премьер-Министрі орынбасарының 2016 жылғы 30 желтоқсандағы № 545 бұйрығымен бекітілген су тұтыну мен су бұрудың үлестік нормаларын әзірлеу жөніндегі әдістемеге 6-қосымшаның 10-кестесіне сәйкес айқындалады.</w:t>
      </w:r>
    </w:p>
    <w:p>
      <w:pPr>
        <w:spacing w:after="0"/>
        <w:ind w:left="0"/>
        <w:jc w:val="both"/>
      </w:pPr>
      <w:r>
        <w:rPr>
          <w:rFonts w:ascii="Times New Roman"/>
          <w:b w:val="false"/>
          <w:i w:val="false"/>
          <w:color w:val="000000"/>
          <w:sz w:val="28"/>
        </w:rPr>
        <w:t>
      Бір жануардың ауыл шаруашылығына арналған суды тұтынудың орташа тәуліктік нормасы:</w:t>
      </w:r>
    </w:p>
    <w:p>
      <w:pPr>
        <w:spacing w:after="0"/>
        <w:ind w:left="0"/>
        <w:jc w:val="both"/>
      </w:pPr>
      <w:r>
        <w:rPr>
          <w:rFonts w:ascii="Times New Roman"/>
          <w:b w:val="false"/>
          <w:i w:val="false"/>
          <w:color w:val="000000"/>
          <w:sz w:val="28"/>
        </w:rPr>
        <w:t>
      ірі қара мал мен жылқылар, түйелер үшін - 45-60 литр;</w:t>
      </w:r>
    </w:p>
    <w:p>
      <w:pPr>
        <w:spacing w:after="0"/>
        <w:ind w:left="0"/>
        <w:jc w:val="both"/>
      </w:pPr>
      <w:r>
        <w:rPr>
          <w:rFonts w:ascii="Times New Roman"/>
          <w:b w:val="false"/>
          <w:i w:val="false"/>
          <w:color w:val="000000"/>
          <w:sz w:val="28"/>
        </w:rPr>
        <w:t>
      1-2 жас аралығындағы жас мал үшін - 25-35 литр;</w:t>
      </w:r>
    </w:p>
    <w:p>
      <w:pPr>
        <w:spacing w:after="0"/>
        <w:ind w:left="0"/>
        <w:jc w:val="both"/>
      </w:pPr>
      <w:r>
        <w:rPr>
          <w:rFonts w:ascii="Times New Roman"/>
          <w:b w:val="false"/>
          <w:i w:val="false"/>
          <w:color w:val="000000"/>
          <w:sz w:val="28"/>
        </w:rPr>
        <w:t>
      бір жасқа дейінгі жас мал үшін - 10-15 литр;</w:t>
      </w:r>
    </w:p>
    <w:p>
      <w:pPr>
        <w:spacing w:after="0"/>
        <w:ind w:left="0"/>
        <w:jc w:val="both"/>
      </w:pPr>
      <w:r>
        <w:rPr>
          <w:rFonts w:ascii="Times New Roman"/>
          <w:b w:val="false"/>
          <w:i w:val="false"/>
          <w:color w:val="000000"/>
          <w:sz w:val="28"/>
        </w:rPr>
        <w:t>
      қойлар мен ешкілер үшін - 3-5 литр, қозылар үшін - 1-2 литр.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8 - қосымша</w:t>
            </w:r>
          </w:p>
        </w:tc>
      </w:tr>
    </w:tbl>
    <w:bookmarkStart w:name="z17" w:id="9"/>
    <w:p>
      <w:pPr>
        <w:spacing w:after="0"/>
        <w:ind w:left="0"/>
        <w:jc w:val="left"/>
      </w:pPr>
      <w:r>
        <w:rPr>
          <w:rFonts w:ascii="Times New Roman"/>
          <w:b/>
          <w:i w:val="false"/>
          <w:color w:val="000000"/>
        </w:rPr>
        <w:t xml:space="preserve"> Ауыл шаруашылығы жануарларының мал басын шалғайдағы жайылымдарда орналастыру схемасы</w:t>
      </w:r>
    </w:p>
    <w:bookmarkEnd w:id="9"/>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580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68580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Бозайғыр ауылдық округі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6581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6581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64400" cy="599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264400" cy="599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4930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279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3279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279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3279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533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3533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835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6835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722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61722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ауданы бойынша 2025-2029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9 - қосымша</w:t>
            </w:r>
          </w:p>
        </w:tc>
      </w:tr>
    </w:tbl>
    <w:bookmarkStart w:name="z19" w:id="10"/>
    <w:p>
      <w:pPr>
        <w:spacing w:after="0"/>
        <w:ind w:left="0"/>
        <w:jc w:val="left"/>
      </w:pPr>
      <w:r>
        <w:rPr>
          <w:rFonts w:ascii="Times New Roman"/>
          <w:b/>
          <w:i w:val="false"/>
          <w:color w:val="000000"/>
        </w:rPr>
        <w:t xml:space="preserve"> Жайылымдарды ауылдық округке кіретін ауылдық елді мекендер арасында жобалық бөлу (қайта бөлу)</w:t>
      </w:r>
    </w:p>
    <w:bookmarkEnd w:id="10"/>
    <w:p>
      <w:pPr>
        <w:spacing w:after="0"/>
        <w:ind w:left="0"/>
        <w:jc w:val="both"/>
      </w:pPr>
      <w:r>
        <w:rPr>
          <w:rFonts w:ascii="Times New Roman"/>
          <w:b w:val="false"/>
          <w:i w:val="false"/>
          <w:color w:val="000000"/>
          <w:sz w:val="28"/>
        </w:rPr>
        <w:t>
      Дамса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07200" cy="693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6807200" cy="693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Бозайғыр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136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2136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Бектау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200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6200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724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7724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Новокубанка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7597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Андреевка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263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2263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Петровка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549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4549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Пригородный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247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1247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Шортанды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009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2009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Жолымбет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676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4676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Шортанды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10 қосымша</w:t>
            </w:r>
          </w:p>
        </w:tc>
      </w:tr>
    </w:tbl>
    <w:bookmarkStart w:name="z21" w:id="11"/>
    <w:p>
      <w:pPr>
        <w:spacing w:after="0"/>
        <w:ind w:left="0"/>
        <w:jc w:val="left"/>
      </w:pPr>
      <w:r>
        <w:rPr>
          <w:rFonts w:ascii="Times New Roman"/>
          <w:b/>
          <w:i w:val="false"/>
          <w:color w:val="000000"/>
        </w:rPr>
        <w:t xml:space="preserve"> Тиісті әкімшілік-аумақтық бірлікте жайылымдарды ұтымды пайдалану үшін қажетті өзге де талаптар</w:t>
      </w:r>
    </w:p>
    <w:bookmarkEnd w:id="11"/>
    <w:p>
      <w:pPr>
        <w:spacing w:after="0"/>
        <w:ind w:left="0"/>
        <w:jc w:val="both"/>
      </w:pPr>
      <w:r>
        <w:rPr>
          <w:rFonts w:ascii="Times New Roman"/>
          <w:b w:val="false"/>
          <w:i w:val="false"/>
          <w:color w:val="000000"/>
          <w:sz w:val="28"/>
        </w:rPr>
        <w:t>
      Шортанды ауданы бойынша ІҚМ аналық (сауын) басын орналастыру үшін жайылымдарды бөлу жөніндегі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 жер пайдаланушы лар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Жайылымдар алаңы га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Жайылымдарға қажеттілік нормасы 1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Абермит В.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Умарова Ж.А.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Погосян А.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Агубаев К.О.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Тагаева К. Е.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"Сарыкамыс"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"Айгерим"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"Алтын-Дан"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Әбдірахман Д.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К.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Тастаев М. 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Турсумбаева А.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Рябикова Н. Н. Рябиков А.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Исенова Ж.Р.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Алшоразова А.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Каспер Р.Р.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Артикбаев Д.С.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Бердикенов М. 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Иманбеков Д.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Койчуманов Т.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Саулебаева А.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Бисекеш Б.И.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Сардарбеков Ж.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Ж. Ж.Ермаханов Е.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 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 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Сальдербаев 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М. Ә.</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Жұмабекқызы З. Таттимбеков А.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Бондарев 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Онайбаев Г. 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Манабаев Т.Б.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Далдаева 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Бактияров М.Ж.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Мукашова Х.С.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Куандыкова А.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Югай Н.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Уанасов Ж. 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Кокурокбаев М.З.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 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Кареян Е.С.Погосян А.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Намаз Ә.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Манашева 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Рахимжанова Ж. 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Байзаков Е. Ы. Байзакова А.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Зейнолла Н.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Калибеков 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Изенов 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Г.К.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Такамбаев Н.Ш.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Рахманова А. А. Рахманов 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Ишмаметова 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Алшоразова А.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Сайлаухан 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Тюлебеков М.С.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Е. 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Белоусова Н.В. Белоусов О.Ю.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Сейджапарова Д.Н.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Наметова Б.Е.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Ниязова Г.Б.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Смаиыл 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Таскынбаев А.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Первушина Н.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Балтабеков 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Касенова А.Ж. Касенов Н.Е.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А.Е.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Тлешова 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Шаяжанова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Мухамбетова Г.С.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Рустемов А. 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Кушмагамбетов 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 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Д. 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Жагипаров 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К.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Тян Н. 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И.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Шегай 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Мешитбаева А. 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Избастинов М.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Кудаспаев Ж.Р.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Конурбаев 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Каминев Ж.А.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Экажев 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Игенбаева 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Ахылбекова З. 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Мухамбетова 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Елшибаева 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Иманбеков 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Махаматалиев А. 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Х. 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Утеев Б.На.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Имгрунт Э.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Садбеков 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Жантурсунов М. 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Дыханбаев Б.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Байсаренова Ж. К. Байсаренов К.П.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Ермеков 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Байтасов С.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"Битаков"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"Понедельник"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"Кара-Тюбе"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"Ошак"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"Деметра"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"Золотой колос" ШҚ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Джетыбаев Е. 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Б.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"Строительная компания "Статус"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К.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"Темеш5"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"Байкал-Агро"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"Новокубанское"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"Агро-Титан"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Октябрьское"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"Петровское" 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"Жайлау-Астана"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"Тонкерис" ЖШС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и ТС"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"Ен-Дала"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ПродКонтракт"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 Жер"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"Тулпар-2017"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1965"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"Фазенда G№1"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 2011"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"АгроТрейдГрупп"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"Велес НС"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"Ыкылас Темир"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"Проектно-производственная компания "Санар"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"Басколь 2012"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"Камагро"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Пригородное"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"Айям-7"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"Новоселовка"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"Хамадони"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"Saghym-Biday GCK"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"Молочные реки 2011" ЖШС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"Табигат ТР"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 2030"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"Конеферма Алтын-Эмель"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"Milk Product"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 2"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"Ахмеди-С"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 Торг Строй-НС"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"Кун Бель" АШӨК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"Адина Өнім" АШӨК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"Кыпшак" АШӨК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ЕА" АШӨК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Пригородный ауылдық округі әкімінің аппараты" ММ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Дамса ауылдық округі әкімінің аппараты" ММ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 Новокубанка ауылдық округі әкімінің аппараты" ММ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ПЛ-15 (ГУ СПТШ)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 Бараев атындағы АШ ҒӨО" ЖШС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тапшылығы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- 1 835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Жайылымдық алқаптардың бөлінісі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классификаторының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жайылымдардың алаңы,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мың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Шортанды кенті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Адыр бекеті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Озеро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Ключи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 бекеті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Гуляй поле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Егемен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Новографское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Конкрынка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Мықтыкөл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НовосҰловка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Новопервомайское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27 476,8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аббревиатуралардың транскрипциясы:</w:t>
      </w:r>
    </w:p>
    <w:p>
      <w:pPr>
        <w:spacing w:after="0"/>
        <w:ind w:left="0"/>
        <w:jc w:val="both"/>
      </w:pPr>
      <w:r>
        <w:rPr>
          <w:rFonts w:ascii="Times New Roman"/>
          <w:b w:val="false"/>
          <w:i w:val="false"/>
          <w:color w:val="000000"/>
          <w:sz w:val="28"/>
        </w:rPr>
        <w:t>
      ШҚ – шаруа қожалығы;</w:t>
      </w:r>
    </w:p>
    <w:p>
      <w:pPr>
        <w:spacing w:after="0"/>
        <w:ind w:left="0"/>
        <w:jc w:val="both"/>
      </w:pPr>
      <w:r>
        <w:rPr>
          <w:rFonts w:ascii="Times New Roman"/>
          <w:b w:val="false"/>
          <w:i w:val="false"/>
          <w:color w:val="000000"/>
          <w:sz w:val="28"/>
        </w:rPr>
        <w:t>
      ЖШС – жауапкершілігі шектеулі серіктестік;</w:t>
      </w:r>
    </w:p>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СХП – сельскохозяйственное предприятие;</w:t>
      </w:r>
    </w:p>
    <w:p>
      <w:pPr>
        <w:spacing w:after="0"/>
        <w:ind w:left="0"/>
        <w:jc w:val="both"/>
      </w:pPr>
      <w:r>
        <w:rPr>
          <w:rFonts w:ascii="Times New Roman"/>
          <w:b w:val="false"/>
          <w:i w:val="false"/>
          <w:color w:val="000000"/>
          <w:sz w:val="28"/>
        </w:rPr>
        <w:t>
      АШӨК – ауыл шаруашылығы өндірістік кооперативі;</w:t>
      </w:r>
    </w:p>
    <w:p>
      <w:pPr>
        <w:spacing w:after="0"/>
        <w:ind w:left="0"/>
        <w:jc w:val="both"/>
      </w:pPr>
      <w:r>
        <w:rPr>
          <w:rFonts w:ascii="Times New Roman"/>
          <w:b w:val="false"/>
          <w:i w:val="false"/>
          <w:color w:val="000000"/>
          <w:sz w:val="28"/>
        </w:rPr>
        <w:t>
      ММ – мемлекеттік мекеме;</w:t>
      </w:r>
    </w:p>
    <w:p>
      <w:pPr>
        <w:spacing w:after="0"/>
        <w:ind w:left="0"/>
        <w:jc w:val="both"/>
      </w:pPr>
      <w:r>
        <w:rPr>
          <w:rFonts w:ascii="Times New Roman"/>
          <w:b w:val="false"/>
          <w:i w:val="false"/>
          <w:color w:val="000000"/>
          <w:sz w:val="28"/>
        </w:rPr>
        <w:t>
      ҒӨО – ғылыми-өндірістік орталық;</w:t>
      </w:r>
    </w:p>
    <w:p>
      <w:pPr>
        <w:spacing w:after="0"/>
        <w:ind w:left="0"/>
        <w:jc w:val="both"/>
      </w:pPr>
      <w:r>
        <w:rPr>
          <w:rFonts w:ascii="Times New Roman"/>
          <w:b w:val="false"/>
          <w:i w:val="false"/>
          <w:color w:val="000000"/>
          <w:sz w:val="28"/>
        </w:rPr>
        <w:t>
      АШ – астық шаруашылығы.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11-қосымша</w:t>
            </w:r>
          </w:p>
        </w:tc>
      </w:tr>
    </w:tbl>
    <w:bookmarkStart w:name="z23" w:id="12"/>
    <w:p>
      <w:pPr>
        <w:spacing w:after="0"/>
        <w:ind w:left="0"/>
        <w:jc w:val="left"/>
      </w:pPr>
      <w:r>
        <w:rPr>
          <w:rFonts w:ascii="Times New Roman"/>
          <w:b/>
          <w:i w:val="false"/>
          <w:color w:val="000000"/>
        </w:rPr>
        <w:t xml:space="preserve"> Халықтың ауыл шаруашылығы жануарларын жаю қажеттіліктерін қанағаттандыру үшін бөлінген жер учаскелерінің (қайтарылған жер учаскелерінің есебінен) және шаруа немесе фермер қожалығын жүргізу, ауыл шаруашылығы өндірісін жүзеге асыру үшін уақытша өтеулі жер пайдалану (жалға алу) құқығын беру жөніндегі конкурсқа шығаруға жоспарланған жер учаскелерінің орналасу схемасы</w:t>
      </w:r>
    </w:p>
    <w:bookmarkEnd w:id="12"/>
    <w:p>
      <w:pPr>
        <w:spacing w:after="0"/>
        <w:ind w:left="0"/>
        <w:jc w:val="left"/>
      </w:pPr>
      <w:r>
        <w:br/>
      </w:r>
    </w:p>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5-кесте. Қосымша қажетті жайылымда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 есебінен қосымша қажетті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шаруашылықтағы ауыл шаруашылығы жануарларын жаю жөніндегі халықтың қажеттіліктерін қанағаттандыру мақсатында резервтеуге жататын жайылымдар,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тыс.га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Халықтың ауыл шаруашылығы жануарларын жаю қажеттіліктері үшін бөлінген жер учаскелері (қайтарылған жер учаскелерінің есебінен) (сызбада жасыл түспен көрсетілген)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округтің/ауылдың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алаңы (га)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Пригородный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Бектау ауылдық округі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4 189,5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