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1729" w14:textId="c491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әкімдігінің 2025 жылғы 17 қарашадағы № А-3/236 "Шортанды ауданының ішкі саясат, мәдениет және тілдерді дамыту бөлімінің "Жастар ресурстық орталығы" және "Тілдерді оқыту орталығы" коммуналдық мемлекеттік мекемелері қызметкерлерінің лауазымдық айлық ақыларына ынталандырушы үстемақылар белгілеу тәртібі мен шарттарын айқындау туралы" қаулысына өзгерістер енгізу туралы</w:t>
      </w:r>
    </w:p>
    <w:p>
      <w:pPr>
        <w:spacing w:after="0"/>
        <w:ind w:left="0"/>
        <w:jc w:val="both"/>
      </w:pPr>
      <w:r>
        <w:rPr>
          <w:rFonts w:ascii="Times New Roman"/>
          <w:b w:val="false"/>
          <w:i w:val="false"/>
          <w:color w:val="000000"/>
          <w:sz w:val="28"/>
        </w:rPr>
        <w:t>Ақмола облысы Шортанды ауданы әкімдігінің 2026 жылғы 29 қаңтардағы № А-1/30 қаулысы</w:t>
      </w:r>
    </w:p>
    <w:p>
      <w:pPr>
        <w:spacing w:after="0"/>
        <w:ind w:left="0"/>
        <w:jc w:val="both"/>
      </w:pPr>
      <w:bookmarkStart w:name="z1" w:id="0"/>
      <w:r>
        <w:rPr>
          <w:rFonts w:ascii="Times New Roman"/>
          <w:b w:val="false"/>
          <w:i w:val="false"/>
          <w:color w:val="000000"/>
          <w:sz w:val="28"/>
        </w:rPr>
        <w:t>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 әкімдігінің 2025 жылғы 17 қарашадағы № А-3/236 "Шортанды ауданының ішкі саясат, мәдениет және тілдерді дамыту бөлімінің "Жастар ресурстық орталығы" және "Тілдерді оқыту орталығы" коммуналдық мемлекеттік мекемелері қызметкерлерінің лауазымдық айлықақыларына ынталандырушы үстемақыларды белгілеу тәртібі мен шарттарын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"Шортанды ауданының ішкі саясат және тілдерді дамыту бөліміне қарасты "Жастар ресурстық орталығы" және "Тілдерді оқыту орталығы" коммуналдық мемлекеттік мекемелері қызметкерлерінің лауазымдық айлық ақыларына ынталандырушы үстемақылар белгілеу тәртібі мен шарттарын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"2. Жергілікті бюджет қаражаты есебінен Шортанды ауданының ішкі саясат және тілдерді дамыту бөліміне қарасты "Жастар ресурстық орталығы" және "Тілдерді оқыту орталығы" коммуналдық мемлекеттік мекемелерінің қызметкерлеріне (оның ішінде А1/3, А2/3, А3/3, В2/1, В2/4, В3/4, С2, С3 санаттарындағы қызметкерлерге) лауазымдық айлықақыларына ынталандырушы үстемақылар белгіленсін."</w:t>
      </w:r>
    </w:p>
    <w:bookmarkStart w:name="z5" w:id="2"/>
    <w:p>
      <w:pPr>
        <w:spacing w:after="0"/>
        <w:ind w:left="0"/>
        <w:jc w:val="both"/>
      </w:pPr>
      <w:r>
        <w:rPr>
          <w:rFonts w:ascii="Times New Roman"/>
          <w:b w:val="false"/>
          <w:i w:val="false"/>
          <w:color w:val="000000"/>
          <w:sz w:val="28"/>
        </w:rPr>
        <w:t xml:space="preserve">
      2. Осы қаулының орындалуын бақылау Шортанды ауданы әкімінің орынбасары Ш.Х.Ахметоваға жүктелсін. </w:t>
      </w:r>
    </w:p>
    <w:bookmarkEnd w:id="2"/>
    <w:bookmarkStart w:name="z6"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