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9518" w14:textId="4d49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Ақмола облысы Шортанды ауданы әкімдігінің 2026 жылғы 5 қаңтардағы № А-3/2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"Шортанды ауданы әкімінің аппараты" мемлекеттік мекемесі Қазақстан Республикасының қолданыстағы заңнамасында белгіленген тәртіппен және мерзімдерде ережені тіркеуді қамтамасыз етсін.</w:t>
      </w:r>
    </w:p>
    <w:bookmarkEnd w:id="2"/>
    <w:bookmarkStart w:name="z4" w:id="3"/>
    <w:p>
      <w:pPr>
        <w:spacing w:after="0"/>
        <w:ind w:left="0"/>
        <w:jc w:val="both"/>
      </w:pPr>
      <w:r>
        <w:rPr>
          <w:rFonts w:ascii="Times New Roman"/>
          <w:b w:val="false"/>
          <w:i w:val="false"/>
          <w:color w:val="000000"/>
          <w:sz w:val="28"/>
        </w:rPr>
        <w:t xml:space="preserve">
      3. Шортанды ауданы әкімінің ""Шортанды ауданы әкімінің аппараты" мемлекеттік мекемесінің 2024 жылғы 19 қарашадағы № А-4/257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Шортанды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w:t>
            </w:r>
            <w:r>
              <w:br/>
            </w:r>
            <w:r>
              <w:rPr>
                <w:rFonts w:ascii="Times New Roman"/>
                <w:b w:val="false"/>
                <w:i w:val="false"/>
                <w:color w:val="000000"/>
                <w:sz w:val="20"/>
              </w:rPr>
              <w:t>әкімінің</w:t>
            </w:r>
            <w:r>
              <w:br/>
            </w:r>
            <w:r>
              <w:rPr>
                <w:rFonts w:ascii="Times New Roman"/>
                <w:b w:val="false"/>
                <w:i w:val="false"/>
                <w:color w:val="000000"/>
                <w:sz w:val="20"/>
              </w:rPr>
              <w:t>2026 жылғы "05" қаңтардағы</w:t>
            </w:r>
            <w:r>
              <w:br/>
            </w:r>
            <w:r>
              <w:rPr>
                <w:rFonts w:ascii="Times New Roman"/>
                <w:b w:val="false"/>
                <w:i w:val="false"/>
                <w:color w:val="000000"/>
                <w:sz w:val="20"/>
              </w:rPr>
              <w:t>№ А-3/2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"Шортанды ауданы әкімінің аппараты" мемлекеттік мекемесінің Ережесі 1-тарау. Жалпы ережелер.</w:t>
      </w:r>
    </w:p>
    <w:bookmarkEnd w:id="6"/>
    <w:p>
      <w:pPr>
        <w:spacing w:after="0"/>
        <w:ind w:left="0"/>
        <w:jc w:val="both"/>
      </w:pPr>
      <w:r>
        <w:rPr>
          <w:rFonts w:ascii="Times New Roman"/>
          <w:b w:val="false"/>
          <w:i w:val="false"/>
          <w:color w:val="000000"/>
          <w:sz w:val="28"/>
        </w:rPr>
        <w:t>
      1. "Шортанды ауданы әкімінің аппараты" мемлекеттік мекемесі (бұдан әрі - әкімінің аппараты) аудандық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Әкімінің аппараты туралы ережені, оның құрылымын аудан (облыстық маңызы бар қала) әкімдігі бекітеді.</w:t>
      </w:r>
    </w:p>
    <w:p>
      <w:pPr>
        <w:spacing w:after="0"/>
        <w:ind w:left="0"/>
        <w:jc w:val="both"/>
      </w:pPr>
      <w:r>
        <w:rPr>
          <w:rFonts w:ascii="Times New Roman"/>
          <w:b w:val="false"/>
          <w:i w:val="false"/>
          <w:color w:val="000000"/>
          <w:sz w:val="28"/>
        </w:rPr>
        <w:t>
      9. Заңды тұлғаның орналасқан жері: индекс 021600, Қазақстан Республикасы, Ақмола облысы, Шортанды ауданы, Шортанды кенті, Абылайхан көшесі 20.</w:t>
      </w:r>
    </w:p>
    <w:p>
      <w:pPr>
        <w:spacing w:after="0"/>
        <w:ind w:left="0"/>
        <w:jc w:val="both"/>
      </w:pPr>
      <w:r>
        <w:rPr>
          <w:rFonts w:ascii="Times New Roman"/>
          <w:b w:val="false"/>
          <w:i w:val="false"/>
          <w:color w:val="000000"/>
          <w:sz w:val="28"/>
        </w:rPr>
        <w:t>
      8. Аудандық әкімінің аппаратын аудан (облыстық маңызы бар қала)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Start w:name="z9" w:id="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Аудандық маңызы бар қала, кент, ауыл,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аудандық маңызы бар қала, ауыл, кент,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(облыстық маңызы бар қала) мәслихатына аудандық маңызы бар қала, ауыл, кент, ауылдық округ бюджетінің атқарылуы туралы есепті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0" w:id="8"/>
    <w:p>
      <w:pPr>
        <w:spacing w:after="0"/>
        <w:ind w:left="0"/>
        <w:jc w:val="left"/>
      </w:pPr>
      <w:r>
        <w:rPr>
          <w:rFonts w:ascii="Times New Roman"/>
          <w:b/>
          <w:i w:val="false"/>
          <w:color w:val="000000"/>
        </w:rPr>
        <w:t xml:space="preserve"> 3-тарау. Аудандық маңызы бар қала, ауыл, кент, ауылдық округ әкімі аппаратының қызметін ұйымдастыру</w:t>
      </w:r>
    </w:p>
    <w:bookmarkEnd w:id="8"/>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аудан (облыстық маңызы бар қала) әкімімен және жергілікті қоғамдастық жиналысымен келісу бойынша аудандық маңызы бар қаланың, кенттiң, ауылдың,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Start w:name="z11" w:id="9"/>
    <w:p>
      <w:pPr>
        <w:spacing w:after="0"/>
        <w:ind w:left="0"/>
        <w:jc w:val="left"/>
      </w:pPr>
      <w:r>
        <w:rPr>
          <w:rFonts w:ascii="Times New Roman"/>
          <w:b/>
          <w:i w:val="false"/>
          <w:color w:val="000000"/>
        </w:rPr>
        <w:t xml:space="preserve"> 4-тарау. Аудандық маңызы бар қала, ауыл, кент, ауылдық округ әкімі аппаратының мүлкі</w:t>
      </w:r>
    </w:p>
    <w:bookmarkEnd w:id="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5-тарау. Аудандық маңызы бар қала, ауыл, кент, ауылдық округ әкімінің аппаратын қайта ұйымдастыру және тарату</w:t>
      </w:r>
    </w:p>
    <w:bookmarkEnd w:id="10"/>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