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d190" w14:textId="00ad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434/57-8 "2026-2028 жылдарға арналған Қоянды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505/66-8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Қоянды ауылының бюджеті туралы" 2025 жылғы 22 желтоқсандағы № 434/57-8 (Нормативтік құқықтық актілерді мемлекеттік тіркеу тізілімінде № 220884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Қоянды ауылының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155 529,0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5 529,0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171 860,9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-16 331,9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16 331,9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16 331,9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505/66-8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