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8727a" w14:textId="c4872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Целиноград аудандық мәслихатының 2025 жылғы 19 желтоқсандағы № 419/56-8 "2026-2028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Целиноград аудандық мәслихатының 2026 жылғы 16 наурыздағы № 470/62-8 шешімі</w:t>
      </w:r>
    </w:p>
    <w:p>
      <w:pPr>
        <w:spacing w:after="0"/>
        <w:ind w:left="0"/>
        <w:jc w:val="both"/>
      </w:pPr>
      <w:bookmarkStart w:name="z1" w:id="0"/>
      <w:r>
        <w:rPr>
          <w:rFonts w:ascii="Times New Roman"/>
          <w:b w:val="false"/>
          <w:i w:val="false"/>
          <w:color w:val="000000"/>
          <w:sz w:val="28"/>
        </w:rPr>
        <w:t>
      Целиноград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Целиноград аудандық мәслихатының "2026-2028 жылдарға арналған аудандық бюджет туралы" 2025 жылғы 19 желтоқсандағы № 419/56-8 (Нормативтік құқықтық актілерді мемлекеттік тіркеу тізілімінде № 219967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 </w:t>
      </w:r>
    </w:p>
    <w:p>
      <w:pPr>
        <w:spacing w:after="0"/>
        <w:ind w:left="0"/>
        <w:jc w:val="both"/>
      </w:pPr>
      <w:r>
        <w:rPr>
          <w:rFonts w:ascii="Times New Roman"/>
          <w:b w:val="false"/>
          <w:i w:val="false"/>
          <w:color w:val="000000"/>
          <w:sz w:val="28"/>
        </w:rPr>
        <w:t>
      "1. 2026-2028 жылдарға арналған аудандық бюджет тиісінше 1, 2 және 3-қосымшаларға сәйкес, соның ішінде 2026 жылға келесі көлемдерде бекітілсін:</w:t>
      </w:r>
    </w:p>
    <w:p>
      <w:pPr>
        <w:spacing w:after="0"/>
        <w:ind w:left="0"/>
        <w:jc w:val="both"/>
      </w:pPr>
      <w:r>
        <w:rPr>
          <w:rFonts w:ascii="Times New Roman"/>
          <w:b w:val="false"/>
          <w:i w:val="false"/>
          <w:color w:val="000000"/>
          <w:sz w:val="28"/>
        </w:rPr>
        <w:t>
      1) кірістер – 11 131 472,8 мың теңге, соның ішінде:</w:t>
      </w:r>
    </w:p>
    <w:p>
      <w:pPr>
        <w:spacing w:after="0"/>
        <w:ind w:left="0"/>
        <w:jc w:val="both"/>
      </w:pPr>
      <w:r>
        <w:rPr>
          <w:rFonts w:ascii="Times New Roman"/>
          <w:b w:val="false"/>
          <w:i w:val="false"/>
          <w:color w:val="000000"/>
          <w:sz w:val="28"/>
        </w:rPr>
        <w:t>
      салықтық түсімдер – 6 859 602,0 мың теңге;</w:t>
      </w:r>
    </w:p>
    <w:p>
      <w:pPr>
        <w:spacing w:after="0"/>
        <w:ind w:left="0"/>
        <w:jc w:val="both"/>
      </w:pPr>
      <w:r>
        <w:rPr>
          <w:rFonts w:ascii="Times New Roman"/>
          <w:b w:val="false"/>
          <w:i w:val="false"/>
          <w:color w:val="000000"/>
          <w:sz w:val="28"/>
        </w:rPr>
        <w:t>
      салықтық емес түсімдер – 47 146,0 мың теңге;</w:t>
      </w:r>
    </w:p>
    <w:p>
      <w:pPr>
        <w:spacing w:after="0"/>
        <w:ind w:left="0"/>
        <w:jc w:val="both"/>
      </w:pPr>
      <w:r>
        <w:rPr>
          <w:rFonts w:ascii="Times New Roman"/>
          <w:b w:val="false"/>
          <w:i w:val="false"/>
          <w:color w:val="000000"/>
          <w:sz w:val="28"/>
        </w:rPr>
        <w:t>
      негізгі капиталды сатудан түсетін түсімдер – 2 113 442,0 мың теңге;</w:t>
      </w:r>
    </w:p>
    <w:p>
      <w:pPr>
        <w:spacing w:after="0"/>
        <w:ind w:left="0"/>
        <w:jc w:val="both"/>
      </w:pPr>
      <w:r>
        <w:rPr>
          <w:rFonts w:ascii="Times New Roman"/>
          <w:b w:val="false"/>
          <w:i w:val="false"/>
          <w:color w:val="000000"/>
          <w:sz w:val="28"/>
        </w:rPr>
        <w:t>
      трансферттердің түсімдері – 2 111 282,8 мың теңге;</w:t>
      </w:r>
    </w:p>
    <w:p>
      <w:pPr>
        <w:spacing w:after="0"/>
        <w:ind w:left="0"/>
        <w:jc w:val="both"/>
      </w:pPr>
      <w:r>
        <w:rPr>
          <w:rFonts w:ascii="Times New Roman"/>
          <w:b w:val="false"/>
          <w:i w:val="false"/>
          <w:color w:val="000000"/>
          <w:sz w:val="28"/>
        </w:rPr>
        <w:t>
      2) шығындар – 12 779 953,3 мың теңге;</w:t>
      </w:r>
    </w:p>
    <w:p>
      <w:pPr>
        <w:spacing w:after="0"/>
        <w:ind w:left="0"/>
        <w:jc w:val="both"/>
      </w:pPr>
      <w:r>
        <w:rPr>
          <w:rFonts w:ascii="Times New Roman"/>
          <w:b w:val="false"/>
          <w:i w:val="false"/>
          <w:color w:val="000000"/>
          <w:sz w:val="28"/>
        </w:rPr>
        <w:t>
      3) таза бюджеттік кредиттеу – 365 471,0 мың теңге, соның ішінде:</w:t>
      </w:r>
    </w:p>
    <w:p>
      <w:pPr>
        <w:spacing w:after="0"/>
        <w:ind w:left="0"/>
        <w:jc w:val="both"/>
      </w:pPr>
      <w:r>
        <w:rPr>
          <w:rFonts w:ascii="Times New Roman"/>
          <w:b w:val="false"/>
          <w:i w:val="false"/>
          <w:color w:val="000000"/>
          <w:sz w:val="28"/>
        </w:rPr>
        <w:t>
      бюджеттік кредиттер – 596 850,0 мың теңге;</w:t>
      </w:r>
    </w:p>
    <w:p>
      <w:pPr>
        <w:spacing w:after="0"/>
        <w:ind w:left="0"/>
        <w:jc w:val="both"/>
      </w:pPr>
      <w:r>
        <w:rPr>
          <w:rFonts w:ascii="Times New Roman"/>
          <w:b w:val="false"/>
          <w:i w:val="false"/>
          <w:color w:val="000000"/>
          <w:sz w:val="28"/>
        </w:rPr>
        <w:t>
      бюджеттік кредиттерді өтеу – 231 379,0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5) бюджет тапшылығы (профициті) – -2 013 951,5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2 013 951,5 мың теңге, соның ішінде:</w:t>
      </w:r>
    </w:p>
    <w:p>
      <w:pPr>
        <w:spacing w:after="0"/>
        <w:ind w:left="0"/>
        <w:jc w:val="both"/>
      </w:pPr>
      <w:r>
        <w:rPr>
          <w:rFonts w:ascii="Times New Roman"/>
          <w:b w:val="false"/>
          <w:i w:val="false"/>
          <w:color w:val="000000"/>
          <w:sz w:val="28"/>
        </w:rPr>
        <w:t>
      қарыздар түсімдері – 596 850,0 мың теңге;</w:t>
      </w:r>
    </w:p>
    <w:p>
      <w:pPr>
        <w:spacing w:after="0"/>
        <w:ind w:left="0"/>
        <w:jc w:val="both"/>
      </w:pPr>
      <w:r>
        <w:rPr>
          <w:rFonts w:ascii="Times New Roman"/>
          <w:b w:val="false"/>
          <w:i w:val="false"/>
          <w:color w:val="000000"/>
          <w:sz w:val="28"/>
        </w:rPr>
        <w:t>
      қарыздарды өтеу – 231 379,0 мың теңге;</w:t>
      </w:r>
    </w:p>
    <w:p>
      <w:pPr>
        <w:spacing w:after="0"/>
        <w:ind w:left="0"/>
        <w:jc w:val="both"/>
      </w:pPr>
      <w:r>
        <w:rPr>
          <w:rFonts w:ascii="Times New Roman"/>
          <w:b w:val="false"/>
          <w:i w:val="false"/>
          <w:color w:val="000000"/>
          <w:sz w:val="28"/>
        </w:rPr>
        <w:t>
      бюджет қаражатының пайдаланылатын қалдықтары – 1 648 480,5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2026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Л.Конарбаева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Д.Сабырғали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2026 </w:t>
            </w:r>
            <w:r>
              <w:rPr>
                <w:rFonts w:ascii="Times New Roman"/>
                <w:b/>
                <w:i w:val="false"/>
                <w:color w:val="000000"/>
                <w:sz w:val="20"/>
              </w:rPr>
              <w:t>жылғы</w:t>
            </w:r>
            <w:r>
              <w:rPr>
                <w:rFonts w:ascii="Times New Roman"/>
                <w:b/>
                <w:i w:val="false"/>
                <w:color w:val="000000"/>
                <w:sz w:val="20"/>
              </w:rPr>
              <w:t xml:space="preserve"> 16 </w:t>
            </w:r>
            <w:r>
              <w:rPr>
                <w:rFonts w:ascii="Times New Roman"/>
                <w:b/>
                <w:i w:val="false"/>
                <w:color w:val="000000"/>
                <w:sz w:val="20"/>
              </w:rPr>
              <w:t>наурыз</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ауданының</w:t>
            </w:r>
          </w:p>
          <w:p>
            <w:pPr>
              <w:spacing w:after="20"/>
              <w:ind w:left="20"/>
              <w:jc w:val="both"/>
            </w:pPr>
          </w:p>
          <w:p>
            <w:pPr>
              <w:spacing w:after="20"/>
              <w:ind w:left="20"/>
              <w:jc w:val="both"/>
            </w:pPr>
            <w:r>
              <w:rPr>
                <w:rFonts w:ascii="Times New Roman"/>
                <w:b w:val="false"/>
                <w:i/>
                <w:color w:val="000000"/>
                <w:sz w:val="20"/>
              </w:rPr>
              <w:t>экономика және қаржы бөлімі"</w:t>
            </w:r>
          </w:p>
          <w:p>
            <w:pPr>
              <w:spacing w:after="20"/>
              <w:ind w:left="20"/>
              <w:jc w:val="both"/>
            </w:pPr>
            <w:r>
              <w:rPr>
                <w:rFonts w:ascii="Times New Roman"/>
                <w:b w:val="false"/>
                <w:i/>
                <w:color w:val="000000"/>
                <w:sz w:val="20"/>
              </w:rPr>
              <w:t>мемлекеттік мекемесінің</w:t>
            </w:r>
          </w:p>
          <w:p>
            <w:pPr>
              <w:spacing w:after="20"/>
              <w:ind w:left="20"/>
              <w:jc w:val="both"/>
            </w:pPr>
            <w:r>
              <w:rPr>
                <w:rFonts w:ascii="Times New Roman"/>
                <w:b w:val="false"/>
                <w:i/>
                <w:color w:val="000000"/>
                <w:sz w:val="20"/>
              </w:rPr>
              <w:t>басшысының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А.Беркеева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2026 </w:t>
            </w:r>
            <w:r>
              <w:rPr>
                <w:rFonts w:ascii="Times New Roman"/>
                <w:b/>
                <w:i w:val="false"/>
                <w:color w:val="000000"/>
                <w:sz w:val="20"/>
              </w:rPr>
              <w:t>жылғы</w:t>
            </w:r>
            <w:r>
              <w:rPr>
                <w:rFonts w:ascii="Times New Roman"/>
                <w:b/>
                <w:i w:val="false"/>
                <w:color w:val="000000"/>
                <w:sz w:val="20"/>
              </w:rPr>
              <w:t xml:space="preserve"> 16 </w:t>
            </w:r>
            <w:r>
              <w:rPr>
                <w:rFonts w:ascii="Times New Roman"/>
                <w:b/>
                <w:i w:val="false"/>
                <w:color w:val="000000"/>
                <w:sz w:val="20"/>
              </w:rPr>
              <w:t>наурыз</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w:t>
            </w:r>
            <w:r>
              <w:br/>
            </w:r>
            <w:r>
              <w:rPr>
                <w:rFonts w:ascii="Times New Roman"/>
                <w:b w:val="false"/>
                <w:i w:val="false"/>
                <w:color w:val="000000"/>
                <w:sz w:val="20"/>
              </w:rPr>
              <w:t>мәслихатының</w:t>
            </w:r>
            <w:r>
              <w:br/>
            </w:r>
            <w:r>
              <w:rPr>
                <w:rFonts w:ascii="Times New Roman"/>
                <w:b w:val="false"/>
                <w:i w:val="false"/>
                <w:color w:val="000000"/>
                <w:sz w:val="20"/>
              </w:rPr>
              <w:t>2026 жылғы 16 наурыздағы</w:t>
            </w:r>
            <w:r>
              <w:br/>
            </w:r>
            <w:r>
              <w:rPr>
                <w:rFonts w:ascii="Times New Roman"/>
                <w:b w:val="false"/>
                <w:i w:val="false"/>
                <w:color w:val="000000"/>
                <w:sz w:val="20"/>
              </w:rPr>
              <w:t>№ 470/62-8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419/56-8 шешіміне</w:t>
            </w:r>
            <w:r>
              <w:br/>
            </w:r>
            <w:r>
              <w:rPr>
                <w:rFonts w:ascii="Times New Roman"/>
                <w:b w:val="false"/>
                <w:i w:val="false"/>
                <w:color w:val="000000"/>
                <w:sz w:val="20"/>
              </w:rPr>
              <w:t>1-қосымша</w:t>
            </w:r>
          </w:p>
        </w:tc>
      </w:tr>
    </w:tbl>
    <w:bookmarkStart w:name="z7" w:id="4"/>
    <w:p>
      <w:pPr>
        <w:spacing w:after="0"/>
        <w:ind w:left="0"/>
        <w:jc w:val="left"/>
      </w:pPr>
      <w:r>
        <w:rPr>
          <w:rFonts w:ascii="Times New Roman"/>
          <w:b/>
          <w:i w:val="false"/>
          <w:color w:val="000000"/>
        </w:rPr>
        <w:t xml:space="preserve"> 2026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11 131 472,8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6 859 602,0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5 805 353,0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4 850 981,0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2 113 442,0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2 111 282,8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2 098 378,1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2 098 378,1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12 779 953,3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528 047,0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w:t>
            </w:r>
          </w:p>
          <w:p>
            <w:pPr>
              <w:spacing w:after="20"/>
              <w:ind w:left="20"/>
              <w:jc w:val="both"/>
            </w:pPr>
            <w:r>
              <w:rPr>
                <w:rFonts w:ascii="Times New Roman"/>
                <w:b w:val="false"/>
                <w:i w:val="false"/>
                <w:color w:val="000000"/>
                <w:sz w:val="20"/>
              </w:rPr>
              <w:t>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жартылай стационар жағдайында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үйде қызметтер көрсету жағдайында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уақытша болу жағдайында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1 559 155,8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1 110 883,8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868 701,8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және коммуналдық шаруашылық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шаруашылық және үй қоры саласындағы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311 922,0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650 000,0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6 262 827,2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6 262 827,2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930 761,8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263 443,9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-2 013 951,5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2 013 951,5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1 648 480,5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1 648 480,5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1 648 480,5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w:t>
            </w:r>
            <w:r>
              <w:br/>
            </w:r>
            <w:r>
              <w:rPr>
                <w:rFonts w:ascii="Times New Roman"/>
                <w:b w:val="false"/>
                <w:i w:val="false"/>
                <w:color w:val="000000"/>
                <w:sz w:val="20"/>
              </w:rPr>
              <w:t>мәслихатының</w:t>
            </w:r>
            <w:r>
              <w:br/>
            </w:r>
            <w:r>
              <w:rPr>
                <w:rFonts w:ascii="Times New Roman"/>
                <w:b w:val="false"/>
                <w:i w:val="false"/>
                <w:color w:val="000000"/>
                <w:sz w:val="20"/>
              </w:rPr>
              <w:t>2026 жылғы 16 наурыздағы</w:t>
            </w:r>
            <w:r>
              <w:br/>
            </w:r>
            <w:r>
              <w:rPr>
                <w:rFonts w:ascii="Times New Roman"/>
                <w:b w:val="false"/>
                <w:i w:val="false"/>
                <w:color w:val="000000"/>
                <w:sz w:val="20"/>
              </w:rPr>
              <w:t>№ 470/62-8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419/56-8 шешіміне</w:t>
            </w:r>
            <w:r>
              <w:br/>
            </w:r>
            <w:r>
              <w:rPr>
                <w:rFonts w:ascii="Times New Roman"/>
                <w:b w:val="false"/>
                <w:i w:val="false"/>
                <w:color w:val="000000"/>
                <w:sz w:val="20"/>
              </w:rPr>
              <w:t>5-қосымша</w:t>
            </w:r>
          </w:p>
        </w:tc>
      </w:tr>
    </w:tbl>
    <w:bookmarkStart w:name="z9" w:id="5"/>
    <w:p>
      <w:pPr>
        <w:spacing w:after="0"/>
        <w:ind w:left="0"/>
        <w:jc w:val="left"/>
      </w:pPr>
      <w:r>
        <w:rPr>
          <w:rFonts w:ascii="Times New Roman"/>
          <w:b/>
          <w:i w:val="false"/>
          <w:color w:val="000000"/>
        </w:rPr>
        <w:t xml:space="preserve"> 2026 жылға арналған облыстық бюджеттен нысаналы трансферттер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2 087 135,8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төлеуге және отын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116 182,0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 адамдарды әлеуметтік қолдау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124 457,0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тасқыны қаупі бар кезеңде жарылыс жұмыстарын жүргізуге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1 825 234,8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846 182,0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860 503,8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118 549,0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