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88816" w14:textId="ee888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аудандық мәслихатының 2025 жылғы 19 желтоқсандағы № 27/1 "2026-2028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Сандықтау аудандық мәслихатының 2026 жылғы 29 сәуірдегі № 31/1 шешімі</w:t>
      </w:r>
    </w:p>
    <w:p>
      <w:pPr>
        <w:spacing w:after="0"/>
        <w:ind w:left="0"/>
        <w:jc w:val="both"/>
      </w:pPr>
      <w:bookmarkStart w:name="z1" w:id="0"/>
      <w:r>
        <w:rPr>
          <w:rFonts w:ascii="Times New Roman"/>
          <w:b w:val="false"/>
          <w:i w:val="false"/>
          <w:color w:val="000000"/>
          <w:sz w:val="28"/>
        </w:rPr>
        <w:t xml:space="preserve">
      Сандықтау аудандық мәслихаты ШЕШІМ ҚАБЫЛДАДЫ: </w:t>
      </w:r>
    </w:p>
    <w:bookmarkEnd w:id="0"/>
    <w:bookmarkStart w:name="z2" w:id="1"/>
    <w:p>
      <w:pPr>
        <w:spacing w:after="0"/>
        <w:ind w:left="0"/>
        <w:jc w:val="both"/>
      </w:pPr>
      <w:r>
        <w:rPr>
          <w:rFonts w:ascii="Times New Roman"/>
          <w:b w:val="false"/>
          <w:i w:val="false"/>
          <w:color w:val="000000"/>
          <w:sz w:val="28"/>
        </w:rPr>
        <w:t xml:space="preserve">
      1. Сандықтау аудандық мәслихатының "2026-2028 жылдарға арналған аудандық бюджет туралы" 2025 жылғы 19 желтоқсандағы № 27/1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2026–2028 жылдарға арналған аудандық бюджет тиісінше 1, 2 және 3-қосымшаларға сәйкес, оның ішінде 2026 жылға келесі көлемдерде бекітілсін:</w:t>
      </w:r>
    </w:p>
    <w:p>
      <w:pPr>
        <w:spacing w:after="0"/>
        <w:ind w:left="0"/>
        <w:jc w:val="both"/>
      </w:pPr>
      <w:r>
        <w:rPr>
          <w:rFonts w:ascii="Times New Roman"/>
          <w:b w:val="false"/>
          <w:i w:val="false"/>
          <w:color w:val="000000"/>
          <w:sz w:val="28"/>
        </w:rPr>
        <w:t>
      1) кірістер – 2 197 636,4 мың теңге, оның ішінде:</w:t>
      </w:r>
    </w:p>
    <w:p>
      <w:pPr>
        <w:spacing w:after="0"/>
        <w:ind w:left="0"/>
        <w:jc w:val="both"/>
      </w:pPr>
      <w:r>
        <w:rPr>
          <w:rFonts w:ascii="Times New Roman"/>
          <w:b w:val="false"/>
          <w:i w:val="false"/>
          <w:color w:val="000000"/>
          <w:sz w:val="28"/>
        </w:rPr>
        <w:t xml:space="preserve">
      салықтық түсімдер – 1 625 295,7 мың теңге; </w:t>
      </w:r>
    </w:p>
    <w:p>
      <w:pPr>
        <w:spacing w:after="0"/>
        <w:ind w:left="0"/>
        <w:jc w:val="both"/>
      </w:pPr>
      <w:r>
        <w:rPr>
          <w:rFonts w:ascii="Times New Roman"/>
          <w:b w:val="false"/>
          <w:i w:val="false"/>
          <w:color w:val="000000"/>
          <w:sz w:val="28"/>
        </w:rPr>
        <w:t>
      салықтық емес түсімдер – 19 175,5 мың теңге;</w:t>
      </w:r>
    </w:p>
    <w:p>
      <w:pPr>
        <w:spacing w:after="0"/>
        <w:ind w:left="0"/>
        <w:jc w:val="both"/>
      </w:pPr>
      <w:r>
        <w:rPr>
          <w:rFonts w:ascii="Times New Roman"/>
          <w:b w:val="false"/>
          <w:i w:val="false"/>
          <w:color w:val="000000"/>
          <w:sz w:val="28"/>
        </w:rPr>
        <w:t>
      негізгі капиталды сатудан түсетін түсімдер – 11 691,8 мың теңге;</w:t>
      </w:r>
    </w:p>
    <w:p>
      <w:pPr>
        <w:spacing w:after="0"/>
        <w:ind w:left="0"/>
        <w:jc w:val="both"/>
      </w:pPr>
      <w:r>
        <w:rPr>
          <w:rFonts w:ascii="Times New Roman"/>
          <w:b w:val="false"/>
          <w:i w:val="false"/>
          <w:color w:val="000000"/>
          <w:sz w:val="28"/>
        </w:rPr>
        <w:t>
      трансферттер түсімі – 541 473,4 мың теңге;</w:t>
      </w:r>
    </w:p>
    <w:p>
      <w:pPr>
        <w:spacing w:after="0"/>
        <w:ind w:left="0"/>
        <w:jc w:val="both"/>
      </w:pPr>
      <w:r>
        <w:rPr>
          <w:rFonts w:ascii="Times New Roman"/>
          <w:b w:val="false"/>
          <w:i w:val="false"/>
          <w:color w:val="000000"/>
          <w:sz w:val="28"/>
        </w:rPr>
        <w:t>
      2) шығындар – 2 583 828,3 мың теңге;</w:t>
      </w:r>
    </w:p>
    <w:p>
      <w:pPr>
        <w:spacing w:after="0"/>
        <w:ind w:left="0"/>
        <w:jc w:val="both"/>
      </w:pPr>
      <w:r>
        <w:rPr>
          <w:rFonts w:ascii="Times New Roman"/>
          <w:b w:val="false"/>
          <w:i w:val="false"/>
          <w:color w:val="000000"/>
          <w:sz w:val="28"/>
        </w:rPr>
        <w:t>
      3) таза бюджеттік кредиттеу – 8 029,0 мың теңге, оның ішінде:</w:t>
      </w:r>
    </w:p>
    <w:p>
      <w:pPr>
        <w:spacing w:after="0"/>
        <w:ind w:left="0"/>
        <w:jc w:val="both"/>
      </w:pPr>
      <w:r>
        <w:rPr>
          <w:rFonts w:ascii="Times New Roman"/>
          <w:b w:val="false"/>
          <w:i w:val="false"/>
          <w:color w:val="000000"/>
          <w:sz w:val="28"/>
        </w:rPr>
        <w:t>
      бюджеттiк кредиттер – 30 275,0 мың теңге;</w:t>
      </w:r>
    </w:p>
    <w:p>
      <w:pPr>
        <w:spacing w:after="0"/>
        <w:ind w:left="0"/>
        <w:jc w:val="both"/>
      </w:pPr>
      <w:r>
        <w:rPr>
          <w:rFonts w:ascii="Times New Roman"/>
          <w:b w:val="false"/>
          <w:i w:val="false"/>
          <w:color w:val="000000"/>
          <w:sz w:val="28"/>
        </w:rPr>
        <w:t>
      бюджеттік кредиттерді өтеу – 22 246,0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p>
      <w:pPr>
        <w:spacing w:after="0"/>
        <w:ind w:left="0"/>
        <w:jc w:val="both"/>
      </w:pPr>
      <w:r>
        <w:rPr>
          <w:rFonts w:ascii="Times New Roman"/>
          <w:b w:val="false"/>
          <w:i w:val="false"/>
          <w:color w:val="000000"/>
          <w:sz w:val="28"/>
        </w:rPr>
        <w:t xml:space="preserve">
      қаржы активтерін сатып алу – 0,0 мың теңге; </w:t>
      </w:r>
    </w:p>
    <w:p>
      <w:pPr>
        <w:spacing w:after="0"/>
        <w:ind w:left="0"/>
        <w:jc w:val="both"/>
      </w:pPr>
      <w:r>
        <w:rPr>
          <w:rFonts w:ascii="Times New Roman"/>
          <w:b w:val="false"/>
          <w:i w:val="false"/>
          <w:color w:val="000000"/>
          <w:sz w:val="28"/>
        </w:rPr>
        <w:t>
      5) бюджет тапшылығы (профициті) – - 394 220,9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394 220,9 мың теңге.";</w:t>
      </w:r>
    </w:p>
    <w:bookmarkStart w:name="z4"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2026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Мұстафина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2026 жылғы 29 сәуірдегі № 31/1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2025 жылғы 19 желтоқсандағы № 27/1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2026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2 197 636,4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1 625 295,7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1 450 962,7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427 008,7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40 052,0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11 691,8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541 473,4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34 284,0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507 189,4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507 189,4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2 583 828,3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496 273,1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240 851,5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286 451,0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санаттарын қалалық қоғамдық көлікте (таксиден басқа) жеңілдікпен, тегін жол жүру түрінде әлеуметтік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102 754,4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672 655,0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615 791,8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390 823,0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71 967,2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77 433,2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485 548,4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473 815,1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249 142,0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394 220,9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2026 жылғы 29 сәуірдегі № 31/1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2025 жылғы 19 желтоқсандағы № 27/1 шешіміне</w:t>
            </w:r>
            <w:r>
              <w:br/>
            </w:r>
            <w:r>
              <w:rPr>
                <w:rFonts w:ascii="Times New Roman"/>
                <w:b w:val="false"/>
                <w:i w:val="false"/>
                <w:color w:val="000000"/>
                <w:sz w:val="20"/>
              </w:rPr>
              <w:t>5-қосымша</w:t>
            </w:r>
          </w:p>
        </w:tc>
      </w:tr>
    </w:tbl>
    <w:bookmarkStart w:name="z9" w:id="5"/>
    <w:p>
      <w:pPr>
        <w:spacing w:after="0"/>
        <w:ind w:left="0"/>
        <w:jc w:val="left"/>
      </w:pPr>
      <w:r>
        <w:rPr>
          <w:rFonts w:ascii="Times New Roman"/>
          <w:b/>
          <w:i w:val="false"/>
          <w:color w:val="000000"/>
        </w:rPr>
        <w:t xml:space="preserve"> 2026 жылға арналған облыстық бюджеттен нысаналы трансфертер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тарснферттер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277 960,5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тасқыны қаупі бар кезеңде жарылыс жұмыстарын жүргізуге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берілген ағымдағы нысаналы трансферттердің сомасын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53 672,0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Қарт адамдарға әлеуметтік қолдау көрсету үшін берілген,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зейнеткерлерді санаториялық-курорттық емдеуге жұмсалған шығындарды өтеу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166 476,5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 Балкашино ауылындағы қазандықтарды, қазандық жабдықтарын және жылу желілерін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Сандықтау ауданы Каменка ауылдық округінде орналасқан аудандық маңызы бар КС-SA-14 "Белгородское–Каменка" автомобиль жолының 0,4 км-дегі су өткізу құбырын орташа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арналған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Балкашино ауылында қазандық және жылу желілерін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177 168,0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2026 жылғы 29 сәуірдегі № 31/1 шешіміне</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 мәслихатының</w:t>
            </w:r>
            <w:r>
              <w:br/>
            </w:r>
            <w:r>
              <w:rPr>
                <w:rFonts w:ascii="Times New Roman"/>
                <w:b w:val="false"/>
                <w:i w:val="false"/>
                <w:color w:val="000000"/>
                <w:sz w:val="20"/>
              </w:rPr>
              <w:t>2025 жылғы 19 желтоқсандағы № 27/1 шешіміне</w:t>
            </w:r>
            <w:r>
              <w:br/>
            </w:r>
            <w:r>
              <w:rPr>
                <w:rFonts w:ascii="Times New Roman"/>
                <w:b w:val="false"/>
                <w:i w:val="false"/>
                <w:color w:val="000000"/>
                <w:sz w:val="20"/>
              </w:rPr>
              <w:t xml:space="preserve">6-қосымша </w:t>
            </w:r>
          </w:p>
        </w:tc>
      </w:tr>
    </w:tbl>
    <w:bookmarkStart w:name="z11" w:id="6"/>
    <w:p>
      <w:pPr>
        <w:spacing w:after="0"/>
        <w:ind w:left="0"/>
        <w:jc w:val="left"/>
      </w:pPr>
      <w:r>
        <w:rPr>
          <w:rFonts w:ascii="Times New Roman"/>
          <w:b/>
          <w:i w:val="false"/>
          <w:color w:val="000000"/>
        </w:rPr>
        <w:t xml:space="preserve"> 2026 жылға арналған ауылдық округтері мен Мәдениет ауылының бюджеттеріне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 қаражаты есебінен,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70 976,1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Балкашин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көшелердегі бейнебақылау жүйесін қалпына келтіру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мерекесін атап өтуге арналған шағын сәулеттік нысандарды дайындау және орнату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мекенді абаттандыру және көгалдандыруға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ұзақ өмір сүру орталығын ашу үшін ғимарат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Барақпай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Белгород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Васильев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Веселов ауылдық округі, оның ішінде: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ауылы,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Максимов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Ақсораң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маңызы бар жолдарды тазалау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ауылдық округі,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кентішілік маңызы бар жолдарды тазалау жұмыстарына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 ағымдағы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