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6a86" w14:textId="9606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Сандықтау аудандық мәслихатының 2023 жылғы 26 желтоқсандағы № 8/6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2026 жылғы 8 сәуірдегі № 30/1 шешімі</w:t>
      </w:r>
    </w:p>
    <w:p>
      <w:pPr>
        <w:spacing w:after="0"/>
        <w:ind w:left="0"/>
        <w:jc w:val="both"/>
      </w:pPr>
      <w:bookmarkStart w:name="z1" w:id="0"/>
      <w:r>
        <w:rPr>
          <w:rFonts w:ascii="Times New Roman"/>
          <w:b w:val="false"/>
          <w:i w:val="false"/>
          <w:color w:val="000000"/>
          <w:sz w:val="28"/>
        </w:rPr>
        <w:t>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Ақмола облысы Сандықтау аудандық мәслихатының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желтоқсандағы № 8/6 (Нормативтік құқықтық актілерді мемлекеттік тіркеудің тізілімінде № 8685-03 болып тіркелген) шешіміне келесі өзгерістер енгізілсін:</w:t>
      </w:r>
    </w:p>
    <w:bookmarkEnd w:id="1"/>
    <w:bookmarkStart w:name="z3" w:id="2"/>
    <w:p>
      <w:pPr>
        <w:spacing w:after="0"/>
        <w:ind w:left="0"/>
        <w:jc w:val="both"/>
      </w:pPr>
      <w:r>
        <w:rPr>
          <w:rFonts w:ascii="Times New Roman"/>
          <w:b w:val="false"/>
          <w:i w:val="false"/>
          <w:color w:val="000000"/>
          <w:sz w:val="28"/>
        </w:rPr>
        <w:t>
      жоғарыда көрсетілген шешіммен бекітілген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4" w:id="3"/>
    <w:p>
      <w:pPr>
        <w:spacing w:after="0"/>
        <w:ind w:left="0"/>
        <w:jc w:val="both"/>
      </w:pPr>
      <w:r>
        <w:rPr>
          <w:rFonts w:ascii="Times New Roman"/>
          <w:b w:val="false"/>
          <w:i w:val="false"/>
          <w:color w:val="000000"/>
          <w:sz w:val="28"/>
        </w:rPr>
        <w:t>
      6-тармақтың 10) тармақшасы алынып тасталсын;</w:t>
      </w:r>
    </w:p>
    <w:bookmarkEnd w:id="3"/>
    <w:bookmarkStart w:name="z5" w:id="4"/>
    <w:p>
      <w:pPr>
        <w:spacing w:after="0"/>
        <w:ind w:left="0"/>
        <w:jc w:val="both"/>
      </w:pPr>
      <w:r>
        <w:rPr>
          <w:rFonts w:ascii="Times New Roman"/>
          <w:b w:val="false"/>
          <w:i w:val="false"/>
          <w:color w:val="000000"/>
          <w:sz w:val="28"/>
        </w:rPr>
        <w:t>
      7-тармақтың 6) тармақшасы алынып тасталсын;</w:t>
      </w:r>
    </w:p>
    <w:bookmarkEnd w:id="4"/>
    <w:bookmarkStart w:name="z6" w:id="5"/>
    <w:p>
      <w:pPr>
        <w:spacing w:after="0"/>
        <w:ind w:left="0"/>
        <w:jc w:val="both"/>
      </w:pPr>
      <w:r>
        <w:rPr>
          <w:rFonts w:ascii="Times New Roman"/>
          <w:b w:val="false"/>
          <w:i w:val="false"/>
          <w:color w:val="000000"/>
          <w:sz w:val="28"/>
        </w:rPr>
        <w:t>
      10-тармақтың 4) тармақшасының екінші абзацы жаңа редакцияда жазылсын:</w:t>
      </w:r>
    </w:p>
    <w:bookmarkEnd w:id="5"/>
    <w:bookmarkStart w:name="z7" w:id="6"/>
    <w:p>
      <w:pPr>
        <w:spacing w:after="0"/>
        <w:ind w:left="0"/>
        <w:jc w:val="both"/>
      </w:pPr>
      <w:r>
        <w:rPr>
          <w:rFonts w:ascii="Times New Roman"/>
          <w:b w:val="false"/>
          <w:i w:val="false"/>
          <w:color w:val="000000"/>
          <w:sz w:val="28"/>
        </w:rPr>
        <w:t xml:space="preserve">
      10-тармақтың 10) тармақшасы алынып тасталсын; </w:t>
      </w:r>
    </w:p>
    <w:bookmarkEnd w:id="6"/>
    <w:bookmarkStart w:name="z8" w:id="7"/>
    <w:p>
      <w:pPr>
        <w:spacing w:after="0"/>
        <w:ind w:left="0"/>
        <w:jc w:val="both"/>
      </w:pPr>
      <w:r>
        <w:rPr>
          <w:rFonts w:ascii="Times New Roman"/>
          <w:b w:val="false"/>
          <w:i w:val="false"/>
          <w:color w:val="000000"/>
          <w:sz w:val="28"/>
        </w:rPr>
        <w:t>
      11-тармақ жаңа редакцияда жазылсын:</w:t>
      </w:r>
    </w:p>
    <w:bookmarkEnd w:id="7"/>
    <w:p>
      <w:pPr>
        <w:spacing w:after="0"/>
        <w:ind w:left="0"/>
        <w:jc w:val="both"/>
      </w:pPr>
      <w:r>
        <w:rPr>
          <w:rFonts w:ascii="Times New Roman"/>
          <w:b w:val="false"/>
          <w:i w:val="false"/>
          <w:color w:val="000000"/>
          <w:sz w:val="28"/>
        </w:rPr>
        <w:t>
      "11. Әлеуметтік көмек толық мемлекеттік қолдаудағы адамдарды қоспағанда, мұқтаж азаматтардың келесі санаттарына өтініш бойынша көрсетіледі:</w:t>
      </w:r>
    </w:p>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бір рет үш айдан кешіктірмей 100 (жүз) айлық есептік көрсеткішке дейінгі мөлшерде;</w:t>
      </w:r>
    </w:p>
    <w:p>
      <w:pPr>
        <w:spacing w:after="0"/>
        <w:ind w:left="0"/>
        <w:jc w:val="both"/>
      </w:pPr>
      <w:r>
        <w:rPr>
          <w:rFonts w:ascii="Times New Roman"/>
          <w:b w:val="false"/>
          <w:i w:val="false"/>
          <w:color w:val="000000"/>
          <w:sz w:val="28"/>
        </w:rPr>
        <w:t>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адамдарға коммуналдық қызметтер үшін шығыстарға ай сайын 2 (екі) айлық есептік көрсеткіш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both"/>
      </w:pPr>
      <w:r>
        <w:rPr>
          <w:rFonts w:ascii="Times New Roman"/>
          <w:b w:val="false"/>
          <w:i w:val="false"/>
          <w:color w:val="000000"/>
          <w:sz w:val="28"/>
        </w:rPr>
        <w:t>
      2) кірістерді ескере отырып жылына 1 рет:</w:t>
      </w:r>
    </w:p>
    <w:p>
      <w:pPr>
        <w:spacing w:after="0"/>
        <w:ind w:left="0"/>
        <w:jc w:val="both"/>
      </w:pPr>
      <w:r>
        <w:rPr>
          <w:rFonts w:ascii="Times New Roman"/>
          <w:b w:val="false"/>
          <w:i w:val="false"/>
          <w:color w:val="000000"/>
          <w:sz w:val="28"/>
        </w:rPr>
        <w:t>
      жанбасынашаққандағыорташа табысы ең төмен күнкөріс деңгейінен төмен пробация қызметінің есебінде тұрған адамдарға 10 (он) айлық есептік көрсеткіш мөлшерінде;</w:t>
      </w:r>
    </w:p>
    <w:p>
      <w:pPr>
        <w:spacing w:after="0"/>
        <w:ind w:left="0"/>
        <w:jc w:val="both"/>
      </w:pPr>
      <w:r>
        <w:rPr>
          <w:rFonts w:ascii="Times New Roman"/>
          <w:b w:val="false"/>
          <w:i w:val="false"/>
          <w:color w:val="000000"/>
          <w:sz w:val="28"/>
        </w:rPr>
        <w:t>
      жанбасынашаққандағыорташа табысы ең төмен күнкөріс деңгейінен төмен адамдарға (отбасыларға) 15 (он бес) айлық есептік көрсеткіш мөлшерінде.".</w:t>
      </w:r>
    </w:p>
    <w:bookmarkStart w:name="z9"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Сандықтау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