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fff9" w14:textId="0b5f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2025 жылғы 19 желтоқсандағы № 8С-42/2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2026 жылғы 11 ақпандағы № 8С-44/4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"2026-2028 жылдарға арналған аудандық бюджет туралы" 2025 жылғы 19 желтоқсандағы № 8С-42/2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аудандық бюджет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3274157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2818543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3354650,5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(-436287)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444937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436287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(-436287)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11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Есіл қаласының Красногорский кентінің, ауылдардың және ауылдық округтердің бюджетіне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трансферттер,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 (Бұзылық ауылдық округінің ұңғымасын бұрғылауға)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 аппаратының қызметін қамтамасыз ету жөніндегі қызметтерге (жерге орналастыру жұмыстарын жүргізуге)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