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c7ee" w14:textId="de5c7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2024 жылғы 22 мамырдағы № 8С-19/15 "Бұланды ауданында тұрғын үй көмегін көрсету мөлшерін және тәртібін айқындау туралы" шешіміне өзгерістер енгізу туралы</w:t>
      </w:r>
    </w:p>
    <w:p>
      <w:pPr>
        <w:spacing w:after="0"/>
        <w:ind w:left="0"/>
        <w:jc w:val="both"/>
      </w:pPr>
      <w:r>
        <w:rPr>
          <w:rFonts w:ascii="Times New Roman"/>
          <w:b w:val="false"/>
          <w:i w:val="false"/>
          <w:color w:val="000000"/>
          <w:sz w:val="28"/>
        </w:rPr>
        <w:t>Ақмола облысы Бұланды аудандық мәслихатының 2026 жылғы 5 ақпандағы № 8C-38/3 шешімі. Қазақстан Республикасының Әділет министрлігінде 2026 жылғы 9 ақпанда № 37958 болып тіркелді</w:t>
      </w:r>
    </w:p>
    <w:p>
      <w:pPr>
        <w:spacing w:after="0"/>
        <w:ind w:left="0"/>
        <w:jc w:val="both"/>
      </w:pPr>
      <w:bookmarkStart w:name="z1" w:id="0"/>
      <w:r>
        <w:rPr>
          <w:rFonts w:ascii="Times New Roman"/>
          <w:b w:val="false"/>
          <w:i w:val="false"/>
          <w:color w:val="000000"/>
          <w:sz w:val="28"/>
        </w:rPr>
        <w:t>
      Бұланды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Бұланды аудандық мәслихатының "Бұланды ауданында тұрғын үй көмегін көрсету мөлшерін және тәртібін айқындау туралы" 2024 жылғы 22 мамырдағы № 8С-19/15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8760-03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"Бұланды ауданында тұрғын үй көмегін көрсету мөлшерін және қағидасын айқындау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"Бұланды ауданында тұрғын үй көмегін көрсету мөлшері және қағидасы осы шешімнің 1 қосымшасына сәйкес айқындалсын.";</w:t>
      </w:r>
    </w:p>
    <w:bookmarkStart w:name="z5" w:id="4"/>
    <w:p>
      <w:pPr>
        <w:spacing w:after="0"/>
        <w:ind w:left="0"/>
        <w:jc w:val="both"/>
      </w:pPr>
      <w:r>
        <w:rPr>
          <w:rFonts w:ascii="Times New Roman"/>
          <w:b w:val="false"/>
          <w:i w:val="false"/>
          <w:color w:val="000000"/>
          <w:sz w:val="28"/>
        </w:rPr>
        <w:t xml:space="preserve">
      көрсетілген шешімнің 1 қосымшасындағы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"Бұланды ауданында тұрғын үй көмегін көрсету мөлшері және қағидасы";</w:t>
      </w:r>
    </w:p>
    <w:bookmarkStart w:name="z6"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қосымшасында</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көрсетілетін қызметті алушының жиынтық кірісіне 5 (бес) пайыз мөлшерінде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Тұрғын үй көмегінің мөлшерін көрсетілетін қызметті беруші Қағидалардың 4-1- тармағына сәйкес есептейді.";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алып тасталсын.</w:t>
      </w:r>
    </w:p>
    <w:bookmarkStart w:name="z8"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Н.Сексенов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