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da9c" w14:textId="368d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18 желтоқсандағы № 8С 34/17 "2026-2028 жылдарға арналған Тельман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8 мамырдағы № 8С 39/11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"2026-2028 жылдарға арналған Тельман ауылдық округінің бюджеті туралы" 2025 жылғы 18 желтоқсандағы № 8С 34/17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Тельман ауылдық округінің бюджеті тиісінше 1, 2 және 3 қосымшаларға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10 484,0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32 958,3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339,3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мамырдағы № 8С 39/11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18- желтоқсандағы № 8С 34/17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Тельман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25 841,0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