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cd264" w14:textId="2dcd2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аудандық мәслихатының 2023 жылғы 20 желтоқсандағы № 10/3 "Аршалы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Ақмола облысы Аршалы аудандық мәслихатының 2026 жылғы 14 сәуірдегі № 52/2 шешімі</w:t>
      </w:r>
    </w:p>
    <w:p>
      <w:pPr>
        <w:spacing w:after="0"/>
        <w:ind w:left="0"/>
        <w:jc w:val="both"/>
      </w:pPr>
      <w:bookmarkStart w:name="z1" w:id="0"/>
      <w:r>
        <w:rPr>
          <w:rFonts w:ascii="Times New Roman"/>
          <w:b w:val="false"/>
          <w:i w:val="false"/>
          <w:color w:val="000000"/>
          <w:sz w:val="28"/>
        </w:rPr>
        <w:t>
      Аршалы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Аршалы аудандық мәслихатының "Аршалы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20 желтоқсандағы № 10/3 (Нормативтік құқықтық актілерді мемлекеттік тіркеу тізілімінде № 8675-03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Азаматтарды мұқтаждар санатына жатқызу үшін мыналар негіз болады:</w:t>
      </w:r>
    </w:p>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мәні бар сырқатының болуы;</w:t>
      </w:r>
    </w:p>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бір еселік қатынаста жергілікті өкілді органдар белгілеген шектен аспайтын жан басына шаққандағы орташа табысының болуы.</w:t>
      </w:r>
    </w:p>
    <w:p>
      <w:pPr>
        <w:spacing w:after="0"/>
        <w:ind w:left="0"/>
        <w:jc w:val="both"/>
      </w:pPr>
      <w:r>
        <w:rPr>
          <w:rFonts w:ascii="Times New Roman"/>
          <w:b w:val="false"/>
          <w:i w:val="false"/>
          <w:color w:val="000000"/>
          <w:sz w:val="28"/>
        </w:rPr>
        <w:t>
      Дүлей зілзала немесе өрт салдарынан мүлікке зиян келгенде әлеуметтік көмек меншік иесінің тіркелген жеріне қарамастан зиян тиген мүлік орналасқан жер бойынша көрсетіледі.</w:t>
      </w:r>
    </w:p>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Мереке күндері мен атаулы күндерге орай әлеуметтік көмек оны алушылардан өтініштер талап етілмей азаматтардың келесі санаттарына жылына 1 рет көрсетіледі: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күніне:</w:t>
      </w:r>
    </w:p>
    <w:p>
      <w:pPr>
        <w:spacing w:after="0"/>
        <w:ind w:left="0"/>
        <w:jc w:val="both"/>
      </w:pPr>
      <w:r>
        <w:rPr>
          <w:rFonts w:ascii="Times New Roman"/>
          <w:b w:val="false"/>
          <w:i w:val="false"/>
          <w:color w:val="000000"/>
          <w:sz w:val="28"/>
        </w:rPr>
        <w:t>
      басқа мемлекеттердің аумағында, атап айтқанда Ауғанстан аумағындағы ұрыс қимылдарының ардагерлеріне жылына 1 рет 25 (жиырма бес) айлық есептік көрсеткіш мөлшерінде;</w:t>
      </w:r>
    </w:p>
    <w:p>
      <w:pPr>
        <w:spacing w:after="0"/>
        <w:ind w:left="0"/>
        <w:jc w:val="both"/>
      </w:pPr>
      <w:r>
        <w:rPr>
          <w:rFonts w:ascii="Times New Roman"/>
          <w:b w:val="false"/>
          <w:i w:val="false"/>
          <w:color w:val="000000"/>
          <w:sz w:val="28"/>
        </w:rPr>
        <w:t>
      2) 7 мамыр – Отан қорғаушы күніне:</w:t>
      </w:r>
    </w:p>
    <w:p>
      <w:pPr>
        <w:spacing w:after="0"/>
        <w:ind w:left="0"/>
        <w:jc w:val="both"/>
      </w:pPr>
      <w:r>
        <w:rPr>
          <w:rFonts w:ascii="Times New Roman"/>
          <w:b w:val="false"/>
          <w:i w:val="false"/>
          <w:color w:val="000000"/>
          <w:sz w:val="28"/>
        </w:rPr>
        <w:t>
      Ауғанстаннан басқа, басқа мемлекеттердің аумағындағы ұрыс қимылдарының ардагерлеріне жылына 1 рет 25 (жиырма бес) айлық есептік көрсеткіш мөлшерінде;</w:t>
      </w:r>
    </w:p>
    <w:p>
      <w:pPr>
        <w:spacing w:after="0"/>
        <w:ind w:left="0"/>
        <w:jc w:val="both"/>
      </w:pPr>
      <w:r>
        <w:rPr>
          <w:rFonts w:ascii="Times New Roman"/>
          <w:b w:val="false"/>
          <w:i w:val="false"/>
          <w:color w:val="000000"/>
          <w:sz w:val="28"/>
        </w:rPr>
        <w:t>
      3) 9 мамыр – Жеңіс күніне:</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жылына 1 рет 25 (жиырма бес)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жылына 1 рет 15 (он бес) айлық есептік көрсеткіш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жылына 1 рет 15 (он бес) айлық есептік көрсеткіш мөлшерінде;</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жылына 1 рет 15 (он бес)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мүгедектегі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теңестiрiлген қайтыс болған адамның екiншi рет некеге тұрмаған зайыбына (жұбайына), сондай-ақ жалпы ауруға шалдығуы, жұмыста мертігуі және басқа да себептер (құқыққа қарсы келетiндердi қоспағанда) салдарынан болған мүгедектігі бар адам деп танылған, қайтыс болған Ұлы Отан соғысы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зайыбына (жұбайына) жылына 1 рет 15 (он бес) айлық есептік көрсеткіш мөлшерінде;</w:t>
      </w:r>
    </w:p>
    <w:p>
      <w:pPr>
        <w:spacing w:after="0"/>
        <w:ind w:left="0"/>
        <w:jc w:val="both"/>
      </w:pPr>
      <w:r>
        <w:rPr>
          <w:rFonts w:ascii="Times New Roman"/>
          <w:b w:val="false"/>
          <w:i w:val="false"/>
          <w:color w:val="000000"/>
          <w:sz w:val="28"/>
        </w:rPr>
        <w:t>
      4) 31 мамыр – Саяси қуғын-сүргін және ашаршылық құрбандарын еске алу күніне:</w:t>
      </w:r>
    </w:p>
    <w:p>
      <w:pPr>
        <w:spacing w:after="0"/>
        <w:ind w:left="0"/>
        <w:jc w:val="both"/>
      </w:pPr>
      <w:r>
        <w:rPr>
          <w:rFonts w:ascii="Times New Roman"/>
          <w:b w:val="false"/>
          <w:i w:val="false"/>
          <w:color w:val="000000"/>
          <w:sz w:val="28"/>
        </w:rPr>
        <w:t>
      саяси қуғын-сүргіндер құрбандарына және саяси қуғын-сүргіндерден зардап шеккендерге жылына 1 рет 5 (бес) айлық есептік көрсеткіш мөлшерінде;</w:t>
      </w:r>
    </w:p>
    <w:p>
      <w:pPr>
        <w:spacing w:after="0"/>
        <w:ind w:left="0"/>
        <w:jc w:val="both"/>
      </w:pPr>
      <w:r>
        <w:rPr>
          <w:rFonts w:ascii="Times New Roman"/>
          <w:b w:val="false"/>
          <w:i w:val="false"/>
          <w:color w:val="000000"/>
          <w:sz w:val="28"/>
        </w:rPr>
        <w:t>
      5) 29 тамыз – Семей ядролық сынақ полигонының жабылған күніне:</w:t>
      </w:r>
    </w:p>
    <w:p>
      <w:pPr>
        <w:spacing w:after="0"/>
        <w:ind w:left="0"/>
        <w:jc w:val="both"/>
      </w:pPr>
      <w:r>
        <w:rPr>
          <w:rFonts w:ascii="Times New Roman"/>
          <w:b w:val="false"/>
          <w:i w:val="false"/>
          <w:color w:val="000000"/>
          <w:sz w:val="28"/>
        </w:rPr>
        <w:t>
      Семей ядролық сынақ полигонындағы ядролық сынақтар салдарынан зардап шеккен азаматтарға жылына 1 рет 5 (бес) айлық есептік көрсеткіш мөлшерінде;</w:t>
      </w:r>
    </w:p>
    <w:p>
      <w:pPr>
        <w:spacing w:after="0"/>
        <w:ind w:left="0"/>
        <w:jc w:val="both"/>
      </w:pPr>
      <w:r>
        <w:rPr>
          <w:rFonts w:ascii="Times New Roman"/>
          <w:b w:val="false"/>
          <w:i w:val="false"/>
          <w:color w:val="000000"/>
          <w:sz w:val="28"/>
        </w:rPr>
        <w:t>
      6) 1 қазан – Қарттар күніне:</w:t>
      </w:r>
    </w:p>
    <w:p>
      <w:pPr>
        <w:spacing w:after="0"/>
        <w:ind w:left="0"/>
        <w:jc w:val="both"/>
      </w:pPr>
      <w:r>
        <w:rPr>
          <w:rFonts w:ascii="Times New Roman"/>
          <w:b w:val="false"/>
          <w:i w:val="false"/>
          <w:color w:val="000000"/>
          <w:sz w:val="28"/>
        </w:rPr>
        <w:t>
      ең төменгі және ең төменгі зейнетақы мөлшерінен төмен зейнеткерлерге жылына 1 рет 3 (үш) айлық есептік көрсеткіш мөлшерінде;</w:t>
      </w:r>
    </w:p>
    <w:p>
      <w:pPr>
        <w:spacing w:after="0"/>
        <w:ind w:left="0"/>
        <w:jc w:val="both"/>
      </w:pPr>
      <w:r>
        <w:rPr>
          <w:rFonts w:ascii="Times New Roman"/>
          <w:b w:val="false"/>
          <w:i w:val="false"/>
          <w:color w:val="000000"/>
          <w:sz w:val="28"/>
        </w:rPr>
        <w:t>
      7) қазан айының екінші жексенбісі – Қазақстан Республикасының Мүгедектігі бар адамдар күніне:</w:t>
      </w:r>
    </w:p>
    <w:p>
      <w:pPr>
        <w:spacing w:after="0"/>
        <w:ind w:left="0"/>
        <w:jc w:val="both"/>
      </w:pPr>
      <w:r>
        <w:rPr>
          <w:rFonts w:ascii="Times New Roman"/>
          <w:b w:val="false"/>
          <w:i w:val="false"/>
          <w:color w:val="000000"/>
          <w:sz w:val="28"/>
        </w:rPr>
        <w:t>
      барлық топтағы мүгедектігі бар адамдарға және мүгедектігі бар балаларға жылына 1 рет 3 (үш) айлық есептік көрсеткіш мөлшерінде;</w:t>
      </w:r>
    </w:p>
    <w:p>
      <w:pPr>
        <w:spacing w:after="0"/>
        <w:ind w:left="0"/>
        <w:jc w:val="both"/>
      </w:pPr>
      <w:r>
        <w:rPr>
          <w:rFonts w:ascii="Times New Roman"/>
          <w:b w:val="false"/>
          <w:i w:val="false"/>
          <w:color w:val="000000"/>
          <w:sz w:val="28"/>
        </w:rPr>
        <w:t>
      8) 16 желтоқсан – Тәуелсіздік күніне:</w:t>
      </w:r>
    </w:p>
    <w:p>
      <w:pPr>
        <w:spacing w:after="0"/>
        <w:ind w:left="0"/>
        <w:jc w:val="both"/>
      </w:pPr>
      <w:r>
        <w:rPr>
          <w:rFonts w:ascii="Times New Roman"/>
          <w:b w:val="false"/>
          <w:i w:val="false"/>
          <w:color w:val="000000"/>
          <w:sz w:val="28"/>
        </w:rPr>
        <w:t xml:space="preserve">
      "Жаппай саяси қуғын-сүргіндер құрбандарын ақтау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тәртіпте ақталған, Қазақстандағы 1986 жылғы 17-18 желтоқсан оқиғаларына қатысқан адамдарға,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жылына 1 рет 60 (алпыс) айлық есептік көрсеткіш мөлшерінде;</w:t>
      </w:r>
    </w:p>
    <w:p>
      <w:pPr>
        <w:spacing w:after="0"/>
        <w:ind w:left="0"/>
        <w:jc w:val="both"/>
      </w:pPr>
      <w:r>
        <w:rPr>
          <w:rFonts w:ascii="Times New Roman"/>
          <w:b w:val="false"/>
          <w:i w:val="false"/>
          <w:color w:val="000000"/>
          <w:sz w:val="28"/>
        </w:rPr>
        <w:t>
      9) 8 наурыз – Халықаралық әйелдер күніне:</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I және II дәрежелі "Ана даңқы" ордендерімен наградталған көпбалалы аналарға, құрамында бірге тұратын төрт және одан көп кәмелетке толмаған балалары бар көпбалалы отбасыларға жылына 1 рет 3 (үш) айлық есептік көрсеткіш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Әлеуметтік көмек толық мемлекеттік қамтамасыз етудегі адамдарды қоспағанда, мұқтаж азаматтардың келесі санаттарына өтініш бойынша көрсетіледі:</w:t>
      </w:r>
    </w:p>
    <w:p>
      <w:pPr>
        <w:spacing w:after="0"/>
        <w:ind w:left="0"/>
        <w:jc w:val="both"/>
      </w:pPr>
      <w:r>
        <w:rPr>
          <w:rFonts w:ascii="Times New Roman"/>
          <w:b w:val="false"/>
          <w:i w:val="false"/>
          <w:color w:val="000000"/>
          <w:sz w:val="28"/>
        </w:rPr>
        <w:t>
      1) кірістері есепке алынбай:</w:t>
      </w:r>
    </w:p>
    <w:p>
      <w:pPr>
        <w:spacing w:after="0"/>
        <w:ind w:left="0"/>
        <w:jc w:val="both"/>
      </w:pPr>
      <w:r>
        <w:rPr>
          <w:rFonts w:ascii="Times New Roman"/>
          <w:b w:val="false"/>
          <w:i w:val="false"/>
          <w:color w:val="000000"/>
          <w:sz w:val="28"/>
        </w:rPr>
        <w:t>
      дүлей зілзала немесе өрттің салдарынан зардап шеккен азаматтарға (отбасыларға) үш айдан кешіктірмей бір рет 100 (жүз) айлық есептік көрсеткіш мөлшерінде;</w:t>
      </w:r>
    </w:p>
    <w:p>
      <w:pPr>
        <w:spacing w:after="0"/>
        <w:ind w:left="0"/>
        <w:jc w:val="both"/>
      </w:pPr>
      <w:r>
        <w:rPr>
          <w:rFonts w:ascii="Times New Roman"/>
          <w:b w:val="false"/>
          <w:i w:val="false"/>
          <w:color w:val="000000"/>
          <w:sz w:val="28"/>
        </w:rPr>
        <w:t>
      амбулаториялық емдеудегі белсенді нысандағы туберкулез ауруы бар адамдарға ай сайын 6 айдан артық емес 15 (он бес) айлық есептік көрсеткіш мөлшерінде;</w:t>
      </w:r>
    </w:p>
    <w:p>
      <w:pPr>
        <w:spacing w:after="0"/>
        <w:ind w:left="0"/>
        <w:jc w:val="both"/>
      </w:pPr>
      <w:r>
        <w:rPr>
          <w:rFonts w:ascii="Times New Roman"/>
          <w:b w:val="false"/>
          <w:i w:val="false"/>
          <w:color w:val="000000"/>
          <w:sz w:val="28"/>
        </w:rPr>
        <w:t>
      әлеуметтік маңызы бар аурулары (қатерлі ісіктер, адамның иммунитет тапшылығы вирусы (АИВ) тудыратын ауру) бар адамдарға, жылына 1 рет 15 (он бес) айлық есептік көрсеткіш мөлшерінде;</w:t>
      </w:r>
    </w:p>
    <w:p>
      <w:pPr>
        <w:spacing w:after="0"/>
        <w:ind w:left="0"/>
        <w:jc w:val="both"/>
      </w:pPr>
      <w:r>
        <w:rPr>
          <w:rFonts w:ascii="Times New Roman"/>
          <w:b w:val="false"/>
          <w:i w:val="false"/>
          <w:color w:val="000000"/>
          <w:sz w:val="28"/>
        </w:rPr>
        <w:t>
      диспансерлік есепте тұрған адамның иммунитет тапшылығы вирусы тудыратын ауруды жұқтырған балалардың ата-аналарына немесе өзге де заңды өкілдеріне ай сайын 2 (екі) ең төменгі күнкөріс деңгейі мөлшерінде;</w:t>
      </w:r>
    </w:p>
    <w:p>
      <w:pPr>
        <w:spacing w:after="0"/>
        <w:ind w:left="0"/>
        <w:jc w:val="both"/>
      </w:pPr>
      <w:r>
        <w:rPr>
          <w:rFonts w:ascii="Times New Roman"/>
          <w:b w:val="false"/>
          <w:i w:val="false"/>
          <w:color w:val="000000"/>
          <w:sz w:val="28"/>
        </w:rPr>
        <w:t>
      басқа мемлекеттердің аумағындағы ұрыс қимылдарының ардагерлеріне коммуналдық қызметтер үшін шығыстарына ай сайын 2 (екі) айлық есептік көрсеткіш мөлшерінде;</w:t>
      </w:r>
    </w:p>
    <w:p>
      <w:pPr>
        <w:spacing w:after="0"/>
        <w:ind w:left="0"/>
        <w:jc w:val="both"/>
      </w:pPr>
      <w:r>
        <w:rPr>
          <w:rFonts w:ascii="Times New Roman"/>
          <w:b w:val="false"/>
          <w:i w:val="false"/>
          <w:color w:val="000000"/>
          <w:sz w:val="28"/>
        </w:rPr>
        <w:t xml:space="preserve">
      "Ардагерлер туралы" Қазақстан Республикасы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баптарында</w:t>
      </w:r>
      <w:r>
        <w:rPr>
          <w:rFonts w:ascii="Times New Roman"/>
          <w:b w:val="false"/>
          <w:i w:val="false"/>
          <w:color w:val="000000"/>
          <w:sz w:val="28"/>
        </w:rPr>
        <w:t xml:space="preserve"> көрсетілген адамдарға, Қазақстан Республикасы шегінде санаторийлық-курорттық емделуге жолдама құнын өтеуге төлем туралы құжаттар негізінде жылына 1 рет 60 (алпыс) айлық есептік көрсеткіш мөлшерінде;</w:t>
      </w:r>
    </w:p>
    <w:p>
      <w:pPr>
        <w:spacing w:after="0"/>
        <w:ind w:left="0"/>
        <w:jc w:val="both"/>
      </w:pPr>
      <w:r>
        <w:rPr>
          <w:rFonts w:ascii="Times New Roman"/>
          <w:b w:val="false"/>
          <w:i w:val="false"/>
          <w:color w:val="000000"/>
          <w:sz w:val="28"/>
        </w:rPr>
        <w:t>
      гемодиализ аппаратын пайдаланатын бірінші топтағы мүгедектігі бар адамдарға ай сайын 15 (он бес) айлық есептік көрсеткіш мөлшерінде;</w:t>
      </w:r>
    </w:p>
    <w:p>
      <w:pPr>
        <w:spacing w:after="0"/>
        <w:ind w:left="0"/>
        <w:jc w:val="both"/>
      </w:pPr>
      <w:r>
        <w:rPr>
          <w:rFonts w:ascii="Times New Roman"/>
          <w:b w:val="false"/>
          <w:i w:val="false"/>
          <w:color w:val="000000"/>
          <w:sz w:val="28"/>
        </w:rPr>
        <w:t>
      абилитациялаудың және оңалтудың жеке бағдарламасына сәйкес санаторийлік-курорттық емдеу қызметтері әзірленген мүгедектігі бар адамдарды қоспағанда, жасына байланысты зейнеткерлерге Қазақстан Республикасы шегінде санаторийлік-курорттық емделуге жолдаманың құнын өтеуге төлем туралы құжаттар негізінде екі жылда 1 рет 30 (отыз) айлық есептік көрсеткіш мөлшерінде.</w:t>
      </w:r>
    </w:p>
    <w:p>
      <w:pPr>
        <w:spacing w:after="0"/>
        <w:ind w:left="0"/>
        <w:jc w:val="both"/>
      </w:pPr>
      <w:r>
        <w:rPr>
          <w:rFonts w:ascii="Times New Roman"/>
          <w:b w:val="false"/>
          <w:i w:val="false"/>
          <w:color w:val="000000"/>
          <w:sz w:val="28"/>
        </w:rPr>
        <w:t>
      2) кірістерді ескере отырып бір рет:</w:t>
      </w:r>
    </w:p>
    <w:p>
      <w:pPr>
        <w:spacing w:after="0"/>
        <w:ind w:left="0"/>
        <w:jc w:val="both"/>
      </w:pPr>
      <w:r>
        <w:rPr>
          <w:rFonts w:ascii="Times New Roman"/>
          <w:b w:val="false"/>
          <w:i w:val="false"/>
          <w:color w:val="000000"/>
          <w:sz w:val="28"/>
        </w:rPr>
        <w:t>
      жан басына шаққандағы орташа табысы ең төмен күнкөріс деңгейіне бір еселік қатынаста шектен аспайтын, мемлекеттік атаулы әлеуметтік көмек алмайтын адамдарға (отбасыларға) 15 (он бес) айлық есептік көрсеткіш мөлшерінде;</w:t>
      </w:r>
    </w:p>
    <w:p>
      <w:pPr>
        <w:spacing w:after="0"/>
        <w:ind w:left="0"/>
        <w:jc w:val="both"/>
      </w:pPr>
      <w:r>
        <w:rPr>
          <w:rFonts w:ascii="Times New Roman"/>
          <w:b w:val="false"/>
          <w:i w:val="false"/>
          <w:color w:val="000000"/>
          <w:sz w:val="28"/>
        </w:rPr>
        <w:t xml:space="preserve">
      бір тұрғын үйді газдандыруға жұмсалған шығындарды өтеу әлеуметтік көмек Ұлы Отан соғысының ардагерлеріне, басқа мемлекеттердің аумағындағы ұрыс қимылдарының ардагерлеріне, жеңілдіктер бойынша Ұлы Отан соғысының ардагерлеріне теңестірілген ардагерлерге, "Ардагерлер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күші қолданылатын басқа да адамдарға, Семей ядролық сынақ полигонындағы ядролық сынақтар салдарынан зардап шеккен азаматтарға, жасы бойынша зейнеткерлерге, барлық топтағы мүгедектігі бар адамдарға, мүгедектігі бар балаларға, "Алтын алқа", "Күміс алқа" алқаларымен наградталған немесе бұрын "Батыр ана" атағын алған, І және ІІ дәрежелі "Ана даңқы" ордендерімен наградталған көпбалалы аналарға, көп балалы отбасыларға жеке тұрғын үйлерде тұратын, оның меншік иелері немесе меншік иесінің отбасы мүшелері болып табылатын, оларда және отбасы мүшелерінде басқа тұрғын үйі болмаған жағдайда және өтініш берген тоқсанның алдындағы ең төмен күнкөріс деңгейіне бір еселік қатынаста шектен аспайтын жан басына шаққандағы орташа табысы болған жағдайда көрсетіледі.</w:t>
      </w:r>
    </w:p>
    <w:p>
      <w:pPr>
        <w:spacing w:after="0"/>
        <w:ind w:left="0"/>
        <w:jc w:val="both"/>
      </w:pPr>
      <w:r>
        <w:rPr>
          <w:rFonts w:ascii="Times New Roman"/>
          <w:b w:val="false"/>
          <w:i w:val="false"/>
          <w:color w:val="000000"/>
          <w:sz w:val="28"/>
        </w:rPr>
        <w:t>
      Әлеуметтік көмектің көлемі 100 (жүз) айлық есептік көрсеткіштен аспайтын газ құбырын орнатуға және жүргізуге байланысты өтініш берушінің нақты шығындарының негізінде анықталады.</w:t>
      </w:r>
    </w:p>
    <w:p>
      <w:pPr>
        <w:spacing w:after="0"/>
        <w:ind w:left="0"/>
        <w:jc w:val="both"/>
      </w:pPr>
      <w:r>
        <w:rPr>
          <w:rFonts w:ascii="Times New Roman"/>
          <w:b w:val="false"/>
          <w:i w:val="false"/>
          <w:color w:val="000000"/>
          <w:sz w:val="28"/>
        </w:rPr>
        <w:t>
      Әлеуметтік көмек алу үшін өтініш беруші уәкілетті органға жүгінеді және газ құбырын орнату және жүргізуге байланысты болған шығыстарын растайтын акт және/немесе құжат (фискалдық чектердің, түбіртектердің, қызметтерді көрсетуге арналған шарттардың көшірмелері) және жылжымайтын мүлікке тіркелген құқығының болмауы (болуы) туралы анықтама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3 тармақшасы мынадай редакцияда жазылсын:</w:t>
      </w:r>
    </w:p>
    <w:p>
      <w:pPr>
        <w:spacing w:after="0"/>
        <w:ind w:left="0"/>
        <w:jc w:val="both"/>
      </w:pPr>
      <w:r>
        <w:rPr>
          <w:rFonts w:ascii="Times New Roman"/>
          <w:b w:val="false"/>
          <w:i w:val="false"/>
          <w:color w:val="000000"/>
          <w:sz w:val="28"/>
        </w:rPr>
        <w:t>
      "3) алушы арнаулы әлеуметтік қызметтер көрсету орталықтарына тұруға жіберілген.".</w:t>
      </w:r>
    </w:p>
    <w:bookmarkStart w:name="z8"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Балташев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